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613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A13F94">
        <w:rPr>
          <w:b/>
          <w:caps/>
        </w:rPr>
        <w:t>аннотация</w:t>
      </w:r>
    </w:p>
    <w:p w:rsidR="00CB2613" w:rsidRPr="00A13F94" w:rsidRDefault="005C6F90" w:rsidP="00A13F94">
      <w:pPr>
        <w:shd w:val="clear" w:color="auto" w:fill="FFFFFF"/>
        <w:jc w:val="center"/>
        <w:rPr>
          <w:b/>
          <w:color w:val="000000"/>
        </w:rPr>
      </w:pPr>
      <w:r w:rsidRPr="00A13F94">
        <w:rPr>
          <w:b/>
        </w:rPr>
        <w:t xml:space="preserve">К </w:t>
      </w:r>
      <w:r w:rsidR="00CB2613" w:rsidRPr="00A13F94">
        <w:rPr>
          <w:b/>
        </w:rPr>
        <w:t>РАБО</w:t>
      </w:r>
      <w:r w:rsidRPr="00A13F94">
        <w:rPr>
          <w:b/>
        </w:rPr>
        <w:t>ЧЕЙ ПРОГРАММЕ</w:t>
      </w:r>
      <w:r w:rsidR="00CB2613" w:rsidRPr="00A13F94">
        <w:rPr>
          <w:b/>
        </w:rPr>
        <w:t xml:space="preserve"> УЧЕБНОГО ПРЕДМЕТА</w:t>
      </w:r>
    </w:p>
    <w:p w:rsidR="00CB2613" w:rsidRPr="00A13F94" w:rsidRDefault="00CB2613" w:rsidP="00A13F94">
      <w:pPr>
        <w:pStyle w:val="af0"/>
        <w:jc w:val="center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>ОДБ.</w:t>
      </w:r>
      <w:r w:rsidR="00D66252" w:rsidRPr="00A13F94">
        <w:rPr>
          <w:rFonts w:cs="Times New Roman"/>
          <w:b/>
          <w:sz w:val="24"/>
          <w:szCs w:val="24"/>
        </w:rPr>
        <w:t>02  ЛИТЕРАТУРА</w:t>
      </w:r>
    </w:p>
    <w:p w:rsidR="00CB2613" w:rsidRPr="00A13F94" w:rsidRDefault="00CB2613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2613" w:rsidRPr="00A13F94" w:rsidRDefault="00CB2613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CB2613" w:rsidRPr="00A13F94" w:rsidRDefault="00CB2613" w:rsidP="00A13F94">
      <w:pPr>
        <w:widowControl/>
        <w:autoSpaceDE/>
        <w:adjustRightInd/>
        <w:jc w:val="center"/>
        <w:rPr>
          <w:b/>
        </w:rPr>
      </w:pPr>
      <w:r w:rsidRPr="00A13F94">
        <w:rPr>
          <w:b/>
        </w:rPr>
        <w:t xml:space="preserve">1.  ПАСПОРТ </w:t>
      </w:r>
      <w:r w:rsidR="00A13F94">
        <w:rPr>
          <w:b/>
        </w:rPr>
        <w:t xml:space="preserve">РАБОЧЕЙ </w:t>
      </w:r>
      <w:r w:rsidRPr="00A13F94">
        <w:rPr>
          <w:b/>
        </w:rPr>
        <w:t>ПРОГРАММЫ УЧЕБНОГО ПРЕДМЕТА</w:t>
      </w:r>
    </w:p>
    <w:p w:rsidR="00CB2613" w:rsidRPr="00A13F94" w:rsidRDefault="00CB2613" w:rsidP="00A13F94">
      <w:pPr>
        <w:numPr>
          <w:ilvl w:val="1"/>
          <w:numId w:val="25"/>
        </w:numPr>
        <w:jc w:val="both"/>
        <w:rPr>
          <w:b/>
        </w:rPr>
      </w:pPr>
      <w:r w:rsidRPr="00A13F94">
        <w:rPr>
          <w:b/>
        </w:rPr>
        <w:t>Область применения программы</w:t>
      </w:r>
    </w:p>
    <w:p w:rsidR="00CB2613" w:rsidRPr="00A13F94" w:rsidRDefault="00CB2613" w:rsidP="00A13F94">
      <w:pPr>
        <w:overflowPunct w:val="0"/>
        <w:ind w:firstLine="283"/>
        <w:jc w:val="both"/>
      </w:pPr>
      <w:r w:rsidRPr="00A13F94">
        <w:t>Прогр</w:t>
      </w:r>
      <w:r w:rsidR="005C6F90" w:rsidRPr="00A13F94">
        <w:t>амма общеобразовательного учебного</w:t>
      </w:r>
      <w:r w:rsidRPr="00A13F94">
        <w:t xml:space="preserve"> </w:t>
      </w:r>
      <w:r w:rsidR="005C6F90" w:rsidRPr="00A13F94">
        <w:t>предмета</w:t>
      </w:r>
      <w:r w:rsidRPr="00A13F94">
        <w:t xml:space="preserve"> «Литература»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</w:t>
      </w:r>
    </w:p>
    <w:p w:rsidR="00CB2613" w:rsidRPr="00A13F94" w:rsidRDefault="00CB2613" w:rsidP="00A13F94">
      <w:pPr>
        <w:overflowPunct w:val="0"/>
        <w:ind w:firstLine="283"/>
        <w:jc w:val="both"/>
      </w:pPr>
      <w:r w:rsidRPr="00A13F94">
        <w:t xml:space="preserve">   Рабочая программа учебной дисциплины разработана в соответствии  с требованиями Федерального государственного образовательного стандарта </w:t>
      </w:r>
      <w:r w:rsidRPr="00A13F94">
        <w:rPr>
          <w:bCs/>
        </w:rPr>
        <w:t>среднего (полного) общего образования</w:t>
      </w:r>
      <w:r w:rsidRPr="00A13F94">
        <w:rPr>
          <w:iCs/>
        </w:rPr>
        <w:t xml:space="preserve">. </w:t>
      </w:r>
      <w:r w:rsidRPr="00A13F94">
        <w:t xml:space="preserve">Приказ Министерства образования и науки РФ от 17 мая 2012 г. N 413"Об утверждении федерального государственного образовательного стандарта среднего общего образования";  </w:t>
      </w:r>
      <w:r w:rsidRPr="00A13F94">
        <w:rPr>
          <w:bCs/>
        </w:rPr>
        <w:t xml:space="preserve">с изменениями и дополнениями от </w:t>
      </w:r>
      <w:r w:rsidRPr="00A13F94">
        <w:t xml:space="preserve">29 декабря 2014 г., на основании примерной программы общеобразовательной дисциплины «Русский язык и литература. </w:t>
      </w:r>
      <w:proofErr w:type="gramStart"/>
      <w:r w:rsidRPr="00A13F94">
        <w:t>Литература» для  профессиональных образовательных организаций,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21июля 2015 г);  с изменениями и дополнениями от 31 декабря 2015 пр.1578; с изменениями и дополнениями  от 29 июня 2017 г. пр. №613;</w:t>
      </w:r>
      <w:proofErr w:type="gramEnd"/>
      <w:r w:rsidRPr="00A13F94">
        <w:t xml:space="preserve">   </w:t>
      </w:r>
      <w:proofErr w:type="gramStart"/>
      <w:r w:rsidRPr="00A13F94">
        <w:t>утверждена</w:t>
      </w:r>
      <w:proofErr w:type="gramEnd"/>
      <w:r w:rsidRPr="00A13F94">
        <w:t xml:space="preserve"> приказом № 158-П/А  по ГАПОУ СО «ВТК»  01.09.2017 года.   </w:t>
      </w:r>
    </w:p>
    <w:p w:rsidR="00CB2613" w:rsidRPr="00A13F94" w:rsidRDefault="00CB2613" w:rsidP="00A13F94">
      <w:pPr>
        <w:jc w:val="both"/>
      </w:pPr>
    </w:p>
    <w:p w:rsidR="00CB2613" w:rsidRDefault="00CB2613" w:rsidP="00A13F94">
      <w:pPr>
        <w:pStyle w:val="af0"/>
        <w:jc w:val="both"/>
        <w:rPr>
          <w:rStyle w:val="FontStyle43"/>
          <w:rFonts w:cs="Times New Roman"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 xml:space="preserve">1.2. Место учебного предмета  в структуре программы подготовки </w:t>
      </w:r>
      <w:r w:rsidR="005C6F90" w:rsidRPr="00A13F94">
        <w:rPr>
          <w:rFonts w:cs="Times New Roman"/>
          <w:b/>
          <w:sz w:val="24"/>
          <w:szCs w:val="24"/>
        </w:rPr>
        <w:t>квалифицированных рабочих, служащих</w:t>
      </w:r>
      <w:r w:rsidRPr="00A13F94">
        <w:rPr>
          <w:rFonts w:cs="Times New Roman"/>
          <w:b/>
          <w:sz w:val="24"/>
          <w:szCs w:val="24"/>
        </w:rPr>
        <w:t xml:space="preserve">: </w:t>
      </w:r>
      <w:r w:rsidRPr="00A13F94">
        <w:rPr>
          <w:rFonts w:cs="Times New Roman"/>
          <w:sz w:val="24"/>
          <w:szCs w:val="24"/>
        </w:rPr>
        <w:t>предмет  входит в цикл общеобразовательных дисциплин</w:t>
      </w:r>
      <w:r w:rsidRPr="00A13F94">
        <w:rPr>
          <w:rStyle w:val="FontStyle43"/>
          <w:rFonts w:cs="Times New Roman"/>
          <w:sz w:val="24"/>
          <w:szCs w:val="24"/>
        </w:rPr>
        <w:t>.</w:t>
      </w:r>
    </w:p>
    <w:p w:rsidR="00A13F94" w:rsidRPr="00A13F94" w:rsidRDefault="00A13F94" w:rsidP="00A13F94">
      <w:pPr>
        <w:pStyle w:val="af0"/>
        <w:jc w:val="both"/>
        <w:rPr>
          <w:rFonts w:cs="Times New Roman"/>
          <w:b/>
          <w:sz w:val="24"/>
          <w:szCs w:val="24"/>
        </w:rPr>
      </w:pPr>
    </w:p>
    <w:p w:rsidR="00CB2613" w:rsidRPr="00A13F94" w:rsidRDefault="00CB2613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>1.3 Цели и задачи  учебного предмета  - требования к результатам освоения дисциплины</w:t>
      </w:r>
    </w:p>
    <w:p w:rsidR="00CB2613" w:rsidRPr="00A13F94" w:rsidRDefault="00CB2613" w:rsidP="00A13F94">
      <w:pPr>
        <w:pStyle w:val="af0"/>
        <w:ind w:firstLine="708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pacing w:val="-2"/>
          <w:sz w:val="24"/>
          <w:szCs w:val="24"/>
        </w:rPr>
        <w:t xml:space="preserve">Рабочая  программа </w:t>
      </w:r>
      <w:r w:rsidRPr="00A13F94">
        <w:rPr>
          <w:rFonts w:cs="Times New Roman"/>
          <w:sz w:val="24"/>
          <w:szCs w:val="24"/>
        </w:rPr>
        <w:t xml:space="preserve">учебной дисциплины «Литература»  </w:t>
      </w:r>
      <w:r w:rsidRPr="00A13F94">
        <w:rPr>
          <w:rFonts w:cs="Times New Roman"/>
          <w:spacing w:val="-2"/>
          <w:sz w:val="24"/>
          <w:szCs w:val="24"/>
        </w:rPr>
        <w:t>ориентированы  на достижение следующих целей:</w:t>
      </w:r>
    </w:p>
    <w:p w:rsidR="00CB2613" w:rsidRPr="00A13F94" w:rsidRDefault="00CB2613" w:rsidP="00A13F94">
      <w:pPr>
        <w:overflowPunct w:val="0"/>
        <w:jc w:val="both"/>
      </w:pPr>
      <w:r w:rsidRPr="00A13F94"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CB2613" w:rsidRPr="00A13F94" w:rsidRDefault="00CB2613" w:rsidP="00A13F94">
      <w:pPr>
        <w:jc w:val="both"/>
      </w:pPr>
    </w:p>
    <w:p w:rsidR="00CB2613" w:rsidRPr="00A13F94" w:rsidRDefault="00CB2613" w:rsidP="00A13F94">
      <w:pPr>
        <w:overflowPunct w:val="0"/>
        <w:jc w:val="both"/>
      </w:pPr>
      <w:r w:rsidRPr="00A13F94">
        <w:t xml:space="preserve"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CB2613" w:rsidRPr="00A13F94" w:rsidRDefault="00CB2613" w:rsidP="00A13F94">
      <w:pPr>
        <w:overflowPunct w:val="0"/>
        <w:jc w:val="both"/>
      </w:pPr>
      <w:r w:rsidRPr="00A13F94">
        <w:t xml:space="preserve"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CB2613" w:rsidRPr="00A13F94" w:rsidRDefault="00CB2613" w:rsidP="00A13F94">
      <w:pPr>
        <w:overflowPunct w:val="0"/>
        <w:jc w:val="both"/>
      </w:pPr>
      <w:r w:rsidRPr="00A13F94"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        Освоение содержания учебной дисциплины «Русский язык и литература» обеспечивает достижение студентами следующих результатов:</w:t>
      </w:r>
    </w:p>
    <w:p w:rsidR="00CB2613" w:rsidRPr="00A13F94" w:rsidRDefault="00CB2613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 xml:space="preserve">личностных: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lastRenderedPageBreak/>
        <w:t xml:space="preserve">-  </w:t>
      </w:r>
      <w:proofErr w:type="spellStart"/>
      <w:r w:rsidRPr="00A13F94">
        <w:rPr>
          <w:rFonts w:cs="Times New Roman"/>
          <w:sz w:val="24"/>
          <w:szCs w:val="24"/>
        </w:rPr>
        <w:t>сформированность</w:t>
      </w:r>
      <w:proofErr w:type="spellEnd"/>
      <w:r w:rsidRPr="00A13F94">
        <w:rPr>
          <w:rFonts w:cs="Times New Roman"/>
          <w:sz w:val="24"/>
          <w:szCs w:val="24"/>
        </w:rPr>
        <w:t xml:space="preserve"> 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</w:t>
      </w:r>
      <w:proofErr w:type="spellStart"/>
      <w:r w:rsidRPr="00A13F94">
        <w:rPr>
          <w:rFonts w:cs="Times New Roman"/>
          <w:sz w:val="24"/>
          <w:szCs w:val="24"/>
        </w:rPr>
        <w:t>сформированность</w:t>
      </w:r>
      <w:proofErr w:type="spellEnd"/>
      <w:r w:rsidRPr="00A13F94">
        <w:rPr>
          <w:rFonts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- готовность и способность к образованию, в том числе самообразованию, на протяжении всей жизни; сознательное отношение к  непрерывному образованию как условию успешной профессиональной и общественной деятельности;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эстетическое отношение к миру;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A13F94">
        <w:rPr>
          <w:rFonts w:cs="Times New Roman"/>
          <w:sz w:val="24"/>
          <w:szCs w:val="24"/>
        </w:rPr>
        <w:t>интернет-ресурсов</w:t>
      </w:r>
      <w:proofErr w:type="spellEnd"/>
      <w:r w:rsidRPr="00A13F94">
        <w:rPr>
          <w:rFonts w:cs="Times New Roman"/>
          <w:sz w:val="24"/>
          <w:szCs w:val="24"/>
        </w:rPr>
        <w:t xml:space="preserve"> и др.);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 xml:space="preserve">   </w:t>
      </w:r>
      <w:proofErr w:type="spellStart"/>
      <w:r w:rsidRPr="00A13F94">
        <w:rPr>
          <w:rFonts w:cs="Times New Roman"/>
          <w:b/>
          <w:sz w:val="24"/>
          <w:szCs w:val="24"/>
        </w:rPr>
        <w:t>метапредметных</w:t>
      </w:r>
      <w:proofErr w:type="spellEnd"/>
      <w:r w:rsidRPr="00A13F94">
        <w:rPr>
          <w:rFonts w:cs="Times New Roman"/>
          <w:sz w:val="24"/>
          <w:szCs w:val="24"/>
        </w:rPr>
        <w:t xml:space="preserve">: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умение самостоятельно организовывать собственную деятельность, оценивать ее, определять сферу своих интересов;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CB2613" w:rsidRPr="00A13F94" w:rsidRDefault="00CB2613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 xml:space="preserve">предметных: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</w:t>
      </w:r>
      <w:proofErr w:type="spellStart"/>
      <w:r w:rsidRPr="00A13F94">
        <w:rPr>
          <w:rFonts w:cs="Times New Roman"/>
          <w:sz w:val="24"/>
          <w:szCs w:val="24"/>
        </w:rPr>
        <w:t>сформированность</w:t>
      </w:r>
      <w:proofErr w:type="spellEnd"/>
      <w:r w:rsidRPr="00A13F94">
        <w:rPr>
          <w:rFonts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</w:t>
      </w:r>
      <w:proofErr w:type="spellStart"/>
      <w:r w:rsidRPr="00A13F94">
        <w:rPr>
          <w:rFonts w:cs="Times New Roman"/>
          <w:sz w:val="24"/>
          <w:szCs w:val="24"/>
        </w:rPr>
        <w:t>сформированность</w:t>
      </w:r>
      <w:proofErr w:type="spellEnd"/>
      <w:r w:rsidRPr="00A13F94">
        <w:rPr>
          <w:rFonts w:cs="Times New Roman"/>
          <w:sz w:val="24"/>
          <w:szCs w:val="24"/>
        </w:rPr>
        <w:t xml:space="preserve"> навыков различных видов анализа литературных произведений;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владение навыками самоанализа и самооценки на основе наблюдений за собственной речью;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владение умением анализировать текст с точки зрения наличия в нем явной и скрытой, основной и второстепенной информации;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владение умением представлять тексты в виде тезисов, конспектов, аннотаций, рефератов, сочинений различных жанров;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</w:t>
      </w:r>
      <w:proofErr w:type="spellStart"/>
      <w:r w:rsidRPr="00A13F94">
        <w:rPr>
          <w:rFonts w:cs="Times New Roman"/>
          <w:sz w:val="24"/>
          <w:szCs w:val="24"/>
        </w:rPr>
        <w:t>сформированность</w:t>
      </w:r>
      <w:proofErr w:type="spellEnd"/>
      <w:r w:rsidRPr="00A13F94">
        <w:rPr>
          <w:rFonts w:cs="Times New Roman"/>
          <w:sz w:val="24"/>
          <w:szCs w:val="24"/>
        </w:rPr>
        <w:t xml:space="preserve"> умений учитывать исторический, историко-культурный контекст и  конте</w:t>
      </w:r>
      <w:proofErr w:type="gramStart"/>
      <w:r w:rsidRPr="00A13F94">
        <w:rPr>
          <w:rFonts w:cs="Times New Roman"/>
          <w:sz w:val="24"/>
          <w:szCs w:val="24"/>
        </w:rPr>
        <w:t>кст  тв</w:t>
      </w:r>
      <w:proofErr w:type="gramEnd"/>
      <w:r w:rsidRPr="00A13F94">
        <w:rPr>
          <w:rFonts w:cs="Times New Roman"/>
          <w:sz w:val="24"/>
          <w:szCs w:val="24"/>
        </w:rPr>
        <w:t xml:space="preserve">орчества писателя в процессе анализа художественного произведения;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CB2613" w:rsidRPr="00A13F94" w:rsidRDefault="00CB2613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-  </w:t>
      </w:r>
      <w:proofErr w:type="spellStart"/>
      <w:r w:rsidRPr="00A13F94">
        <w:rPr>
          <w:rFonts w:cs="Times New Roman"/>
          <w:sz w:val="24"/>
          <w:szCs w:val="24"/>
        </w:rPr>
        <w:t>сформированность</w:t>
      </w:r>
      <w:proofErr w:type="spellEnd"/>
      <w:r w:rsidRPr="00A13F94">
        <w:rPr>
          <w:rFonts w:cs="Times New Roman"/>
          <w:sz w:val="24"/>
          <w:szCs w:val="24"/>
        </w:rPr>
        <w:t xml:space="preserve"> представлений о системе стилей языка художественной литературы. </w:t>
      </w:r>
    </w:p>
    <w:p w:rsidR="00CB2613" w:rsidRPr="00A13F94" w:rsidRDefault="00CB2613" w:rsidP="00A13F94">
      <w:pPr>
        <w:pStyle w:val="af0"/>
        <w:jc w:val="both"/>
        <w:rPr>
          <w:rFonts w:cs="Times New Roman"/>
          <w:b/>
          <w:sz w:val="24"/>
          <w:szCs w:val="24"/>
        </w:rPr>
      </w:pPr>
    </w:p>
    <w:p w:rsidR="00CB2613" w:rsidRPr="00A13F94" w:rsidRDefault="00CB2613" w:rsidP="00A13F94">
      <w:pPr>
        <w:widowControl/>
        <w:numPr>
          <w:ilvl w:val="1"/>
          <w:numId w:val="2"/>
        </w:numPr>
        <w:autoSpaceDE/>
        <w:adjustRightInd/>
        <w:jc w:val="both"/>
        <w:rPr>
          <w:b/>
        </w:rPr>
      </w:pPr>
      <w:r w:rsidRPr="00A13F94">
        <w:rPr>
          <w:b/>
        </w:rPr>
        <w:t xml:space="preserve">1.4 Количество часов на освоение </w:t>
      </w:r>
      <w:r w:rsidR="005C6F90" w:rsidRPr="00A13F94">
        <w:rPr>
          <w:b/>
        </w:rPr>
        <w:t>рабочей программы учебного предмета</w:t>
      </w:r>
      <w:r w:rsidRPr="00A13F94">
        <w:rPr>
          <w:b/>
        </w:rPr>
        <w:t>:</w:t>
      </w:r>
    </w:p>
    <w:p w:rsidR="00D66252" w:rsidRPr="00A13F94" w:rsidRDefault="00CB2613" w:rsidP="00A13F94">
      <w:pPr>
        <w:ind w:left="540"/>
        <w:jc w:val="both"/>
      </w:pPr>
      <w:r w:rsidRPr="00A13F94">
        <w:t>Учебным планом для данной дисциплины определено:</w:t>
      </w:r>
      <w:r w:rsidR="00D66252" w:rsidRPr="00A13F94">
        <w:t xml:space="preserve"> </w:t>
      </w:r>
    </w:p>
    <w:p w:rsidR="00CB2613" w:rsidRPr="00A13F94" w:rsidRDefault="00D66252" w:rsidP="00A13F94">
      <w:pPr>
        <w:ind w:left="540"/>
        <w:jc w:val="both"/>
        <w:rPr>
          <w:b/>
        </w:rPr>
      </w:pPr>
      <w:r w:rsidRPr="00A13F94">
        <w:t xml:space="preserve">- Объем образовательной нагрузки – 211 часов </w:t>
      </w:r>
    </w:p>
    <w:p w:rsidR="00CB2613" w:rsidRPr="00A13F94" w:rsidRDefault="00D66252" w:rsidP="00A13F94">
      <w:pPr>
        <w:jc w:val="both"/>
      </w:pPr>
      <w:r w:rsidRPr="00A13F94">
        <w:lastRenderedPageBreak/>
        <w:t xml:space="preserve">         - всего учебных занятий - </w:t>
      </w:r>
      <w:r w:rsidR="00CB2613" w:rsidRPr="00A13F94">
        <w:t xml:space="preserve"> 207 часов.</w:t>
      </w:r>
    </w:p>
    <w:p w:rsidR="00CB2613" w:rsidRPr="00A13F94" w:rsidRDefault="00CB2613" w:rsidP="00A13F94">
      <w:pPr>
        <w:tabs>
          <w:tab w:val="left" w:pos="851"/>
          <w:tab w:val="left" w:pos="1134"/>
        </w:tabs>
        <w:jc w:val="both"/>
      </w:pPr>
    </w:p>
    <w:p w:rsidR="00CB2613" w:rsidRPr="00A13F94" w:rsidRDefault="00CB2613" w:rsidP="00A13F94">
      <w:pPr>
        <w:pStyle w:val="af0"/>
        <w:jc w:val="center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>2.</w:t>
      </w:r>
      <w:r w:rsidR="005C6F90" w:rsidRPr="00A13F94">
        <w:rPr>
          <w:rFonts w:cs="Times New Roman"/>
          <w:b/>
          <w:sz w:val="24"/>
          <w:szCs w:val="24"/>
        </w:rPr>
        <w:t xml:space="preserve"> СТРУКТУРА И СОДЕРЖАНИЕ УЧЕБНОГО ПРЕДМЕТА</w:t>
      </w:r>
    </w:p>
    <w:p w:rsidR="00CB2613" w:rsidRPr="00A13F94" w:rsidRDefault="00CB2613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sz w:val="24"/>
          <w:szCs w:val="24"/>
        </w:rPr>
        <w:t>2.1 Объём учебной дисциплины и виды учебной работы</w:t>
      </w:r>
    </w:p>
    <w:tbl>
      <w:tblPr>
        <w:tblpPr w:leftFromText="180" w:rightFromText="180" w:vertAnchor="text" w:horzAnchor="margin" w:tblpX="108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2"/>
        <w:gridCol w:w="1769"/>
      </w:tblGrid>
      <w:tr w:rsidR="00CB2613" w:rsidRPr="00A13F94" w:rsidTr="008562DF">
        <w:trPr>
          <w:trHeight w:val="479"/>
        </w:trPr>
        <w:tc>
          <w:tcPr>
            <w:tcW w:w="7802" w:type="dxa"/>
          </w:tcPr>
          <w:p w:rsidR="00CB2613" w:rsidRPr="00A13F94" w:rsidRDefault="00CB2613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Вид учебной работы</w:t>
            </w:r>
          </w:p>
        </w:tc>
        <w:tc>
          <w:tcPr>
            <w:tcW w:w="1769" w:type="dxa"/>
          </w:tcPr>
          <w:p w:rsidR="00CB2613" w:rsidRPr="00A13F94" w:rsidRDefault="00CB2613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Объем часов</w:t>
            </w:r>
          </w:p>
        </w:tc>
      </w:tr>
      <w:tr w:rsidR="00CB2613" w:rsidRPr="00A13F94" w:rsidTr="008562DF">
        <w:tc>
          <w:tcPr>
            <w:tcW w:w="7802" w:type="dxa"/>
          </w:tcPr>
          <w:p w:rsidR="00CB2613" w:rsidRPr="00A13F94" w:rsidRDefault="00D66252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Объем образовательной нагрузки</w:t>
            </w:r>
          </w:p>
        </w:tc>
        <w:tc>
          <w:tcPr>
            <w:tcW w:w="1769" w:type="dxa"/>
          </w:tcPr>
          <w:p w:rsidR="00CB2613" w:rsidRPr="00A13F94" w:rsidRDefault="00D66252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211</w:t>
            </w:r>
          </w:p>
        </w:tc>
      </w:tr>
      <w:tr w:rsidR="00D66252" w:rsidRPr="00A13F94" w:rsidTr="008562DF">
        <w:tc>
          <w:tcPr>
            <w:tcW w:w="7802" w:type="dxa"/>
          </w:tcPr>
          <w:p w:rsidR="00D66252" w:rsidRPr="00A13F94" w:rsidRDefault="00D66252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Всего учебных занятий</w:t>
            </w:r>
          </w:p>
          <w:p w:rsidR="00D66252" w:rsidRPr="00A13F94" w:rsidRDefault="00D66252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Теоретическое обучение</w:t>
            </w:r>
          </w:p>
        </w:tc>
        <w:tc>
          <w:tcPr>
            <w:tcW w:w="1769" w:type="dxa"/>
          </w:tcPr>
          <w:p w:rsidR="00D66252" w:rsidRPr="00A13F94" w:rsidRDefault="00D66252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207</w:t>
            </w:r>
          </w:p>
          <w:p w:rsidR="00D66252" w:rsidRPr="00A13F94" w:rsidRDefault="00D66252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>207</w:t>
            </w:r>
          </w:p>
        </w:tc>
      </w:tr>
      <w:tr w:rsidR="00CB2613" w:rsidRPr="00A13F94" w:rsidTr="008562DF">
        <w:trPr>
          <w:trHeight w:val="450"/>
        </w:trPr>
        <w:tc>
          <w:tcPr>
            <w:tcW w:w="7802" w:type="dxa"/>
          </w:tcPr>
          <w:p w:rsidR="00CB2613" w:rsidRPr="00A13F94" w:rsidRDefault="00CB2613" w:rsidP="00A13F94">
            <w:pPr>
              <w:jc w:val="both"/>
              <w:rPr>
                <w:b/>
              </w:rPr>
            </w:pPr>
            <w:r w:rsidRPr="00A13F94">
              <w:rPr>
                <w:b/>
              </w:rPr>
              <w:t xml:space="preserve">Итоговая аттестация </w:t>
            </w:r>
            <w:r w:rsidRPr="00A13F94">
              <w:t xml:space="preserve">в форме зачета </w:t>
            </w:r>
            <w:r w:rsidR="00D66252" w:rsidRPr="00A13F94">
              <w:t>с оценкой</w:t>
            </w:r>
          </w:p>
        </w:tc>
        <w:tc>
          <w:tcPr>
            <w:tcW w:w="1769" w:type="dxa"/>
          </w:tcPr>
          <w:p w:rsidR="00CB2613" w:rsidRPr="00A13F94" w:rsidRDefault="00CB2613" w:rsidP="00A13F94">
            <w:pPr>
              <w:jc w:val="both"/>
            </w:pPr>
          </w:p>
        </w:tc>
      </w:tr>
    </w:tbl>
    <w:p w:rsidR="00CB2613" w:rsidRPr="00A13F94" w:rsidRDefault="00CB2613" w:rsidP="00A13F94">
      <w:pPr>
        <w:jc w:val="both"/>
      </w:pPr>
    </w:p>
    <w:p w:rsidR="00CB2613" w:rsidRDefault="00CB2613" w:rsidP="00A13F94">
      <w:pPr>
        <w:jc w:val="both"/>
        <w:rPr>
          <w:b/>
        </w:rPr>
      </w:pPr>
      <w:r w:rsidRPr="00A13F94">
        <w:rPr>
          <w:b/>
        </w:rPr>
        <w:t xml:space="preserve">2.2 Тематический план </w:t>
      </w:r>
      <w:r w:rsidR="005C6F90" w:rsidRPr="00A13F94">
        <w:rPr>
          <w:b/>
        </w:rPr>
        <w:t>учебного</w:t>
      </w:r>
      <w:r w:rsidRPr="00A13F94">
        <w:rPr>
          <w:b/>
        </w:rPr>
        <w:t xml:space="preserve"> </w:t>
      </w:r>
      <w:r w:rsidR="005C6F90" w:rsidRPr="00A13F94">
        <w:rPr>
          <w:b/>
        </w:rPr>
        <w:t>предмета</w:t>
      </w:r>
      <w:r w:rsidRPr="00A13F94">
        <w:rPr>
          <w:b/>
        </w:rPr>
        <w:t xml:space="preserve"> «</w:t>
      </w:r>
      <w:r w:rsidR="005C6F90" w:rsidRPr="00A13F94">
        <w:rPr>
          <w:b/>
        </w:rPr>
        <w:t>Л</w:t>
      </w:r>
      <w:r w:rsidRPr="00A13F94">
        <w:rPr>
          <w:b/>
        </w:rPr>
        <w:t>итература»</w:t>
      </w:r>
    </w:p>
    <w:p w:rsidR="00A13F94" w:rsidRPr="00A13F94" w:rsidRDefault="00A13F94" w:rsidP="00A13F94">
      <w:pPr>
        <w:jc w:val="both"/>
        <w:rPr>
          <w:b/>
        </w:rPr>
      </w:pPr>
    </w:p>
    <w:p w:rsidR="005C6F90" w:rsidRPr="00A13F94" w:rsidRDefault="005C6F90" w:rsidP="00A13F94">
      <w:pPr>
        <w:jc w:val="both"/>
        <w:rPr>
          <w:b/>
          <w:bCs/>
        </w:rPr>
      </w:pPr>
      <w:r w:rsidRPr="00A13F94">
        <w:rPr>
          <w:b/>
          <w:bCs/>
        </w:rPr>
        <w:t>Наименование разделов и тем</w:t>
      </w:r>
      <w:r w:rsidR="00A13F94">
        <w:rPr>
          <w:b/>
          <w:bCs/>
        </w:rPr>
        <w:t>:</w:t>
      </w:r>
    </w:p>
    <w:p w:rsidR="005C6F90" w:rsidRPr="00A13F94" w:rsidRDefault="005C6F90" w:rsidP="00A13F94">
      <w:pPr>
        <w:jc w:val="both"/>
        <w:rPr>
          <w:b/>
        </w:rPr>
      </w:pPr>
      <w:r w:rsidRPr="00A13F94">
        <w:rPr>
          <w:b/>
        </w:rPr>
        <w:t>Введение</w:t>
      </w:r>
    </w:p>
    <w:p w:rsidR="005C6F90" w:rsidRPr="00A13F94" w:rsidRDefault="005C6F90" w:rsidP="00A13F94">
      <w:pPr>
        <w:jc w:val="both"/>
        <w:rPr>
          <w:b/>
        </w:rPr>
      </w:pPr>
      <w:r w:rsidRPr="00A13F94">
        <w:rPr>
          <w:b/>
        </w:rPr>
        <w:t xml:space="preserve">Раздел 1. Развитие русской литературы и культуры в первой половине XIX века   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1.1.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sz w:val="24"/>
          <w:szCs w:val="24"/>
        </w:rPr>
        <w:t>Обзор русской литературы первой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sz w:val="24"/>
          <w:szCs w:val="24"/>
        </w:rPr>
        <w:t>половины Х</w:t>
      </w:r>
      <w:proofErr w:type="gramStart"/>
      <w:r w:rsidRPr="00A13F94">
        <w:rPr>
          <w:rFonts w:cs="Times New Roman"/>
          <w:sz w:val="24"/>
          <w:szCs w:val="24"/>
          <w:lang w:val="en-US"/>
        </w:rPr>
        <w:t>I</w:t>
      </w:r>
      <w:proofErr w:type="gramEnd"/>
      <w:r w:rsidRPr="00A13F94">
        <w:rPr>
          <w:rFonts w:cs="Times New Roman"/>
          <w:sz w:val="24"/>
          <w:szCs w:val="24"/>
        </w:rPr>
        <w:t xml:space="preserve">Х век 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1.2.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Александр Сергеич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Пушкин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(1799—1837)</w:t>
      </w:r>
    </w:p>
    <w:p w:rsidR="005C6F90" w:rsidRPr="00A13F94" w:rsidRDefault="005C6F90" w:rsidP="00A13F94">
      <w:pPr>
        <w:pStyle w:val="af0"/>
        <w:jc w:val="both"/>
        <w:rPr>
          <w:rFonts w:cs="Times New Roman"/>
          <w:w w:val="101"/>
          <w:sz w:val="24"/>
          <w:szCs w:val="24"/>
        </w:rPr>
      </w:pPr>
      <w:r w:rsidRPr="00A13F94">
        <w:rPr>
          <w:rFonts w:cs="Times New Roman"/>
          <w:w w:val="101"/>
          <w:sz w:val="24"/>
          <w:szCs w:val="24"/>
        </w:rPr>
        <w:t>Тема 1.3.</w:t>
      </w:r>
      <w:r w:rsidRPr="00A13F94">
        <w:rPr>
          <w:rFonts w:cs="Times New Roman"/>
          <w:w w:val="101"/>
          <w:sz w:val="24"/>
          <w:szCs w:val="24"/>
        </w:rPr>
        <w:t xml:space="preserve"> </w:t>
      </w:r>
      <w:r w:rsidRPr="00A13F94">
        <w:rPr>
          <w:rFonts w:cs="Times New Roman"/>
          <w:w w:val="101"/>
          <w:sz w:val="24"/>
          <w:szCs w:val="24"/>
        </w:rPr>
        <w:t>П</w:t>
      </w:r>
      <w:r w:rsidRPr="00A13F94">
        <w:rPr>
          <w:rFonts w:cs="Times New Roman"/>
          <w:sz w:val="24"/>
          <w:szCs w:val="24"/>
        </w:rPr>
        <w:t xml:space="preserve">оэма </w:t>
      </w:r>
      <w:proofErr w:type="spellStart"/>
      <w:r w:rsidRPr="00A13F94">
        <w:rPr>
          <w:rFonts w:cs="Times New Roman"/>
          <w:sz w:val="24"/>
          <w:szCs w:val="24"/>
        </w:rPr>
        <w:t>А.С.Пушкина</w:t>
      </w:r>
      <w:proofErr w:type="spellEnd"/>
      <w:r w:rsidRPr="00A13F94">
        <w:rPr>
          <w:rFonts w:cs="Times New Roman"/>
          <w:w w:val="101"/>
          <w:sz w:val="24"/>
          <w:szCs w:val="24"/>
        </w:rPr>
        <w:t xml:space="preserve"> </w:t>
      </w:r>
      <w:r w:rsidRPr="00A13F94">
        <w:rPr>
          <w:rFonts w:cs="Times New Roman"/>
          <w:sz w:val="24"/>
          <w:szCs w:val="24"/>
        </w:rPr>
        <w:t xml:space="preserve">«Медный всадник»                    </w:t>
      </w:r>
    </w:p>
    <w:p w:rsidR="005C6F90" w:rsidRPr="00A13F94" w:rsidRDefault="005C6F90" w:rsidP="00A13F94">
      <w:pPr>
        <w:pStyle w:val="af0"/>
        <w:jc w:val="both"/>
        <w:rPr>
          <w:rFonts w:cs="Times New Roman"/>
          <w:iCs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1.4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Михаил Юрьевич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Лермонтов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(1814 — 1841)</w:t>
      </w:r>
    </w:p>
    <w:p w:rsidR="005C6F90" w:rsidRPr="00A13F94" w:rsidRDefault="005C6F90" w:rsidP="00A13F94">
      <w:pPr>
        <w:jc w:val="both"/>
        <w:rPr>
          <w:color w:val="000000"/>
        </w:rPr>
      </w:pPr>
      <w:r w:rsidRPr="00A13F94">
        <w:rPr>
          <w:bCs/>
          <w:color w:val="000000"/>
        </w:rPr>
        <w:t>Тема 1.5</w:t>
      </w:r>
      <w:r w:rsidRPr="00A13F94">
        <w:rPr>
          <w:color w:val="000000"/>
        </w:rPr>
        <w:t xml:space="preserve">. </w:t>
      </w:r>
      <w:r w:rsidRPr="00A13F94">
        <w:rPr>
          <w:iCs/>
        </w:rPr>
        <w:t>Николай Васильевич</w:t>
      </w:r>
      <w:r w:rsidRPr="00A13F94">
        <w:rPr>
          <w:color w:val="000000"/>
        </w:rPr>
        <w:t xml:space="preserve"> </w:t>
      </w:r>
      <w:r w:rsidRPr="00A13F94">
        <w:rPr>
          <w:iCs/>
        </w:rPr>
        <w:t>Гоголь</w:t>
      </w:r>
      <w:r w:rsidRPr="00A13F94">
        <w:rPr>
          <w:color w:val="000000"/>
        </w:rPr>
        <w:t xml:space="preserve"> </w:t>
      </w:r>
      <w:r w:rsidRPr="00A13F94">
        <w:rPr>
          <w:iCs/>
        </w:rPr>
        <w:t>(1809—1852)</w:t>
      </w:r>
    </w:p>
    <w:p w:rsidR="005C6F90" w:rsidRPr="00A13F94" w:rsidRDefault="005C6F90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A13F94">
        <w:rPr>
          <w:rFonts w:cs="Times New Roman"/>
          <w:b/>
          <w:bCs/>
          <w:color w:val="000000"/>
          <w:sz w:val="24"/>
          <w:szCs w:val="24"/>
        </w:rPr>
        <w:t>Раздел 2</w:t>
      </w:r>
      <w:r w:rsidRPr="00A13F94">
        <w:rPr>
          <w:rFonts w:cs="Times New Roman"/>
          <w:b/>
          <w:color w:val="000000"/>
          <w:sz w:val="24"/>
          <w:szCs w:val="24"/>
        </w:rPr>
        <w:t xml:space="preserve">. </w:t>
      </w:r>
      <w:r w:rsidRPr="00A13F94">
        <w:rPr>
          <w:rFonts w:cs="Times New Roman"/>
          <w:b/>
          <w:sz w:val="24"/>
          <w:szCs w:val="24"/>
        </w:rPr>
        <w:t xml:space="preserve">Особенности развития русской литературы во второй половине </w:t>
      </w:r>
      <w:r w:rsidRPr="00A13F94">
        <w:rPr>
          <w:rFonts w:cs="Times New Roman"/>
          <w:b/>
          <w:sz w:val="24"/>
          <w:szCs w:val="24"/>
          <w:lang w:val="en-US"/>
        </w:rPr>
        <w:t>XIX</w:t>
      </w:r>
      <w:r w:rsidRPr="00A13F94">
        <w:rPr>
          <w:rFonts w:cs="Times New Roman"/>
          <w:b/>
          <w:sz w:val="24"/>
          <w:szCs w:val="24"/>
        </w:rPr>
        <w:t xml:space="preserve"> </w:t>
      </w:r>
      <w:proofErr w:type="gramStart"/>
      <w:r w:rsidRPr="00A13F94">
        <w:rPr>
          <w:rFonts w:cs="Times New Roman"/>
          <w:b/>
          <w:sz w:val="24"/>
          <w:szCs w:val="24"/>
        </w:rPr>
        <w:t>в</w:t>
      </w:r>
      <w:proofErr w:type="gramEnd"/>
      <w:r w:rsidRPr="00A13F94">
        <w:rPr>
          <w:rFonts w:cs="Times New Roman"/>
          <w:b/>
          <w:sz w:val="24"/>
          <w:szCs w:val="24"/>
        </w:rPr>
        <w:t xml:space="preserve">   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Культурно-историческое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sz w:val="24"/>
          <w:szCs w:val="24"/>
        </w:rPr>
        <w:t xml:space="preserve">развитие России середины </w:t>
      </w:r>
      <w:r w:rsidRPr="00A13F94">
        <w:rPr>
          <w:rFonts w:cs="Times New Roman"/>
          <w:sz w:val="24"/>
          <w:szCs w:val="24"/>
          <w:lang w:val="en-US"/>
        </w:rPr>
        <w:t>XIX</w:t>
      </w:r>
      <w:r w:rsidRPr="00A13F94">
        <w:rPr>
          <w:rFonts w:cs="Times New Roman"/>
          <w:sz w:val="24"/>
          <w:szCs w:val="24"/>
        </w:rPr>
        <w:t xml:space="preserve"> века</w:t>
      </w:r>
    </w:p>
    <w:p w:rsidR="005C6F90" w:rsidRPr="00A13F94" w:rsidRDefault="005C6F90" w:rsidP="00A13F94">
      <w:pPr>
        <w:pStyle w:val="af0"/>
        <w:jc w:val="both"/>
        <w:rPr>
          <w:rFonts w:cs="Times New Roman"/>
          <w:color w:val="000000"/>
          <w:sz w:val="24"/>
          <w:szCs w:val="24"/>
        </w:rPr>
      </w:pPr>
      <w:r w:rsidRPr="00A13F94">
        <w:rPr>
          <w:rFonts w:cs="Times New Roman"/>
          <w:color w:val="000000"/>
          <w:sz w:val="24"/>
          <w:szCs w:val="24"/>
        </w:rPr>
        <w:t>Тема 2.2</w:t>
      </w:r>
      <w:r w:rsidRPr="00A13F94">
        <w:rPr>
          <w:rFonts w:cs="Times New Roman"/>
          <w:color w:val="000000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Александр Николаевич Островский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(1823—1886)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 xml:space="preserve">Тема 2.3. </w:t>
      </w:r>
      <w:r w:rsidRPr="00A13F94">
        <w:rPr>
          <w:rFonts w:cs="Times New Roman"/>
          <w:sz w:val="24"/>
          <w:szCs w:val="24"/>
        </w:rPr>
        <w:t xml:space="preserve">Пьеса </w:t>
      </w:r>
      <w:proofErr w:type="spellStart"/>
      <w:r w:rsidRPr="00A13F94">
        <w:rPr>
          <w:rFonts w:cs="Times New Roman"/>
          <w:sz w:val="24"/>
          <w:szCs w:val="24"/>
        </w:rPr>
        <w:t>А.Н.Островского</w:t>
      </w:r>
      <w:proofErr w:type="spellEnd"/>
      <w:r w:rsidRPr="00A13F94">
        <w:rPr>
          <w:rFonts w:cs="Times New Roman"/>
          <w:sz w:val="24"/>
          <w:szCs w:val="24"/>
        </w:rPr>
        <w:t xml:space="preserve"> «Гроза»</w:t>
      </w:r>
    </w:p>
    <w:p w:rsidR="005C6F90" w:rsidRPr="00A13F94" w:rsidRDefault="005C6F90" w:rsidP="00A13F94">
      <w:pPr>
        <w:pStyle w:val="af0"/>
        <w:jc w:val="both"/>
        <w:rPr>
          <w:rFonts w:cs="Times New Roman"/>
          <w:color w:val="000000"/>
          <w:sz w:val="24"/>
          <w:szCs w:val="24"/>
        </w:rPr>
      </w:pPr>
      <w:r w:rsidRPr="00A13F94">
        <w:rPr>
          <w:rFonts w:cs="Times New Roman"/>
          <w:bCs/>
          <w:color w:val="000000"/>
          <w:sz w:val="24"/>
          <w:szCs w:val="24"/>
        </w:rPr>
        <w:t>Тема 2.4</w:t>
      </w:r>
      <w:r w:rsidRPr="00A13F94">
        <w:rPr>
          <w:rFonts w:cs="Times New Roman"/>
          <w:bCs/>
          <w:color w:val="000000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Иван Александрович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Гончаров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(1812—1891)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2.5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Иван Сергеевич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Тургенев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(1818—1883)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2.6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Николай Гаврилович Чернышевский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(1828—1889)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2.7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Николай Семенович  Лесков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(1831—1895)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2.8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 xml:space="preserve">Михаил </w:t>
      </w:r>
      <w:proofErr w:type="spellStart"/>
      <w:r w:rsidRPr="00A13F94">
        <w:rPr>
          <w:rFonts w:cs="Times New Roman"/>
          <w:iCs/>
          <w:sz w:val="24"/>
          <w:szCs w:val="24"/>
        </w:rPr>
        <w:t>Евграфович</w:t>
      </w:r>
      <w:proofErr w:type="spellEnd"/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Салтыков-Щедрин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(1826—1889)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2.9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 xml:space="preserve">Федор Михайлович </w:t>
      </w:r>
      <w:r w:rsidRPr="00A13F94">
        <w:rPr>
          <w:rFonts w:cs="Times New Roman"/>
          <w:iCs/>
          <w:sz w:val="24"/>
          <w:szCs w:val="24"/>
        </w:rPr>
        <w:t>Достоевский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(1821—1881)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2.10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Ф.М. Достоевский «Преступление и наказание»</w:t>
      </w:r>
    </w:p>
    <w:p w:rsidR="005C6F90" w:rsidRPr="00A13F94" w:rsidRDefault="005C6F90" w:rsidP="00A13F94">
      <w:pPr>
        <w:pStyle w:val="af0"/>
        <w:jc w:val="both"/>
        <w:rPr>
          <w:rFonts w:cs="Times New Roman"/>
          <w:bCs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2.11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 xml:space="preserve">Лев Николаевич </w:t>
      </w:r>
      <w:r w:rsidRPr="00A13F94">
        <w:rPr>
          <w:rFonts w:cs="Times New Roman"/>
          <w:iCs/>
          <w:sz w:val="24"/>
          <w:szCs w:val="24"/>
        </w:rPr>
        <w:t>Толстой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(1828—1910)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2.12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Л.Н. Толстой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sz w:val="24"/>
          <w:szCs w:val="24"/>
        </w:rPr>
        <w:t>«Севастопольские рассказы»</w:t>
      </w:r>
    </w:p>
    <w:p w:rsidR="005C6F90" w:rsidRPr="00A13F94" w:rsidRDefault="005C6F90" w:rsidP="00A13F94">
      <w:pPr>
        <w:pStyle w:val="af0"/>
        <w:jc w:val="both"/>
        <w:rPr>
          <w:rFonts w:cs="Times New Roman"/>
          <w:bCs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2.13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Лев Николаевич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Толстой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bCs/>
          <w:sz w:val="24"/>
          <w:szCs w:val="24"/>
        </w:rPr>
        <w:t>«Война и мир»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2.14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Антон Павлович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Чехов</w:t>
      </w:r>
      <w:r w:rsidRPr="00A13F94">
        <w:rPr>
          <w:rFonts w:cs="Times New Roman"/>
          <w:iCs/>
          <w:sz w:val="24"/>
          <w:szCs w:val="24"/>
        </w:rPr>
        <w:t xml:space="preserve"> (</w:t>
      </w:r>
      <w:r w:rsidRPr="00A13F94">
        <w:rPr>
          <w:rFonts w:cs="Times New Roman"/>
          <w:iCs/>
          <w:sz w:val="24"/>
          <w:szCs w:val="24"/>
        </w:rPr>
        <w:t>1860—1904)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2.15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 xml:space="preserve">Драматургия </w:t>
      </w:r>
      <w:proofErr w:type="spellStart"/>
      <w:r w:rsidRPr="00A13F94">
        <w:rPr>
          <w:rFonts w:cs="Times New Roman"/>
          <w:sz w:val="24"/>
          <w:szCs w:val="24"/>
        </w:rPr>
        <w:t>А.П.Чехова</w:t>
      </w:r>
      <w:proofErr w:type="spellEnd"/>
    </w:p>
    <w:p w:rsidR="005C6F90" w:rsidRPr="00746EC1" w:rsidRDefault="005C6F90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746EC1">
        <w:rPr>
          <w:rFonts w:cs="Times New Roman"/>
          <w:b/>
          <w:sz w:val="24"/>
          <w:szCs w:val="24"/>
        </w:rPr>
        <w:t xml:space="preserve">Раздел 3. Поэзия второй половины XIX века                  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3.1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Обзор русской поэзии второй половины XIX века</w:t>
      </w:r>
    </w:p>
    <w:p w:rsidR="005C6F90" w:rsidRPr="00A13F94" w:rsidRDefault="005C6F90" w:rsidP="00A13F94">
      <w:pPr>
        <w:jc w:val="both"/>
        <w:rPr>
          <w:iCs/>
        </w:rPr>
      </w:pPr>
      <w:r w:rsidRPr="00A13F94">
        <w:rPr>
          <w:iCs/>
        </w:rPr>
        <w:t>Тема 3.2</w:t>
      </w:r>
      <w:r w:rsidR="00746EC1">
        <w:rPr>
          <w:iCs/>
        </w:rPr>
        <w:t>.</w:t>
      </w:r>
      <w:r w:rsidRPr="00A13F94">
        <w:t xml:space="preserve"> Творческий путь </w:t>
      </w:r>
      <w:proofErr w:type="spellStart"/>
      <w:r w:rsidRPr="00A13F94">
        <w:rPr>
          <w:iCs/>
        </w:rPr>
        <w:t>Ф.И.Тютчева</w:t>
      </w:r>
      <w:proofErr w:type="spellEnd"/>
      <w:r w:rsidRPr="00A13F94">
        <w:rPr>
          <w:iCs/>
        </w:rPr>
        <w:t xml:space="preserve">, </w:t>
      </w:r>
      <w:proofErr w:type="spellStart"/>
      <w:r w:rsidRPr="00A13F94">
        <w:rPr>
          <w:iCs/>
        </w:rPr>
        <w:t>А.А.Фета</w:t>
      </w:r>
      <w:proofErr w:type="spellEnd"/>
      <w:r w:rsidRPr="00A13F94">
        <w:rPr>
          <w:iCs/>
        </w:rPr>
        <w:t>, А</w:t>
      </w:r>
      <w:r w:rsidRPr="00A13F94">
        <w:rPr>
          <w:iCs/>
        </w:rPr>
        <w:t>.</w:t>
      </w:r>
      <w:r w:rsidRPr="00A13F94">
        <w:rPr>
          <w:iCs/>
        </w:rPr>
        <w:t>К. Толстого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3.3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Николай Алексеевич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Некрасов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(1821—1878)</w:t>
      </w:r>
    </w:p>
    <w:p w:rsidR="005C6F90" w:rsidRPr="00746EC1" w:rsidRDefault="005C6F90" w:rsidP="00A13F94">
      <w:pPr>
        <w:jc w:val="both"/>
        <w:rPr>
          <w:b/>
        </w:rPr>
      </w:pPr>
      <w:r w:rsidRPr="00746EC1">
        <w:rPr>
          <w:b/>
        </w:rPr>
        <w:t>ЛИТЕРАТУРА ХХ ВЕКА</w:t>
      </w:r>
    </w:p>
    <w:p w:rsidR="005C6F90" w:rsidRPr="00746EC1" w:rsidRDefault="005C6F90" w:rsidP="00A13F94">
      <w:pPr>
        <w:jc w:val="both"/>
        <w:rPr>
          <w:b/>
          <w:iCs/>
        </w:rPr>
      </w:pPr>
      <w:r w:rsidRPr="00746EC1">
        <w:rPr>
          <w:b/>
        </w:rPr>
        <w:t xml:space="preserve">Раздел 4.Особенности развития литературы и других видов искусства в начале XX века       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4.1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Серебряный век как культурно-историческая эпоха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4.2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Иван Алексеевич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Бунин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(1870—1953)</w:t>
      </w:r>
    </w:p>
    <w:p w:rsidR="005C6F90" w:rsidRPr="00A13F94" w:rsidRDefault="005C6F90" w:rsidP="00A13F94">
      <w:pPr>
        <w:pStyle w:val="af0"/>
        <w:jc w:val="both"/>
        <w:rPr>
          <w:rFonts w:cs="Times New Roman"/>
          <w:iCs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4.3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Александр Иванович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Куприн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(1870—1938)</w:t>
      </w:r>
    </w:p>
    <w:p w:rsidR="005C6F90" w:rsidRPr="00A13F94" w:rsidRDefault="005C6F90" w:rsidP="00A13F94">
      <w:pPr>
        <w:pStyle w:val="af0"/>
        <w:jc w:val="both"/>
        <w:rPr>
          <w:rFonts w:cs="Times New Roman"/>
          <w:bCs/>
          <w:sz w:val="24"/>
          <w:szCs w:val="24"/>
        </w:rPr>
      </w:pPr>
      <w:r w:rsidRPr="00A13F94">
        <w:rPr>
          <w:rFonts w:cs="Times New Roman"/>
          <w:bCs/>
          <w:sz w:val="24"/>
          <w:szCs w:val="24"/>
        </w:rPr>
        <w:t>Тема 4.4</w:t>
      </w:r>
      <w:r w:rsidRPr="00A13F94">
        <w:rPr>
          <w:rFonts w:cs="Times New Roman"/>
          <w:bCs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Серебряный век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sz w:val="24"/>
          <w:szCs w:val="24"/>
        </w:rPr>
        <w:t>русской поэзии</w:t>
      </w:r>
    </w:p>
    <w:p w:rsidR="005C6F90" w:rsidRPr="00A13F94" w:rsidRDefault="005C6F90" w:rsidP="00A13F94">
      <w:pPr>
        <w:pStyle w:val="af0"/>
        <w:jc w:val="both"/>
        <w:rPr>
          <w:rFonts w:cs="Times New Roman"/>
          <w:bCs/>
          <w:sz w:val="24"/>
          <w:szCs w:val="24"/>
        </w:rPr>
      </w:pPr>
      <w:r w:rsidRPr="00A13F94">
        <w:rPr>
          <w:rFonts w:cs="Times New Roman"/>
          <w:bCs/>
          <w:sz w:val="24"/>
          <w:szCs w:val="24"/>
        </w:rPr>
        <w:t>Тема 4.5</w:t>
      </w:r>
      <w:r w:rsidRPr="00A13F94">
        <w:rPr>
          <w:rFonts w:cs="Times New Roman"/>
          <w:bCs/>
          <w:sz w:val="24"/>
          <w:szCs w:val="24"/>
        </w:rPr>
        <w:t xml:space="preserve">. </w:t>
      </w:r>
      <w:r w:rsidRPr="00A13F94">
        <w:rPr>
          <w:rFonts w:cs="Times New Roman"/>
          <w:bCs/>
          <w:sz w:val="24"/>
          <w:szCs w:val="24"/>
        </w:rPr>
        <w:t>Символизм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4.6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Акмеизм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4.7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Футуризм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4.8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Максим Горький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(1868—1936)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4.9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Александр Александрович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Блок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(1880—1921)</w:t>
      </w:r>
    </w:p>
    <w:p w:rsidR="005C6F90" w:rsidRPr="00746EC1" w:rsidRDefault="005C6F90" w:rsidP="00A13F94">
      <w:pPr>
        <w:jc w:val="both"/>
        <w:rPr>
          <w:b/>
        </w:rPr>
      </w:pPr>
      <w:r w:rsidRPr="00746EC1">
        <w:rPr>
          <w:b/>
        </w:rPr>
        <w:t xml:space="preserve">Раздел 5. Особенности развития литературы 1920-х годов                                         </w:t>
      </w:r>
    </w:p>
    <w:p w:rsidR="005C6F90" w:rsidRPr="00A13F94" w:rsidRDefault="00746EC1" w:rsidP="00A13F94">
      <w:pPr>
        <w:pStyle w:val="af0"/>
        <w:jc w:val="both"/>
        <w:rPr>
          <w:rFonts w:cs="Times New Roman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lastRenderedPageBreak/>
        <w:t xml:space="preserve">Тема </w:t>
      </w:r>
      <w:r w:rsidR="005C6F90" w:rsidRPr="00A13F94">
        <w:rPr>
          <w:rFonts w:cs="Times New Roman"/>
          <w:bCs/>
          <w:color w:val="000000"/>
          <w:sz w:val="24"/>
          <w:szCs w:val="24"/>
        </w:rPr>
        <w:t>5.1</w:t>
      </w:r>
      <w:r w:rsidR="005C6F90" w:rsidRPr="00A13F94">
        <w:rPr>
          <w:rFonts w:cs="Times New Roman"/>
          <w:bCs/>
          <w:color w:val="000000"/>
          <w:sz w:val="24"/>
          <w:szCs w:val="24"/>
        </w:rPr>
        <w:t xml:space="preserve">. </w:t>
      </w:r>
      <w:r w:rsidR="005C6F90" w:rsidRPr="00A13F94">
        <w:rPr>
          <w:rFonts w:cs="Times New Roman"/>
          <w:sz w:val="24"/>
          <w:szCs w:val="24"/>
        </w:rPr>
        <w:t>Литературный процесс 1920-х годов</w:t>
      </w:r>
    </w:p>
    <w:p w:rsidR="005C6F90" w:rsidRPr="00A13F94" w:rsidRDefault="005C6F90" w:rsidP="00A13F94">
      <w:pPr>
        <w:pStyle w:val="af0"/>
        <w:jc w:val="both"/>
        <w:rPr>
          <w:rFonts w:cs="Times New Roman"/>
          <w:bCs/>
          <w:color w:val="000000"/>
          <w:sz w:val="24"/>
          <w:szCs w:val="24"/>
        </w:rPr>
      </w:pPr>
      <w:r w:rsidRPr="00A13F94">
        <w:rPr>
          <w:rFonts w:cs="Times New Roman"/>
          <w:bCs/>
          <w:color w:val="000000"/>
          <w:sz w:val="24"/>
          <w:szCs w:val="24"/>
        </w:rPr>
        <w:t>Тема 5.2</w:t>
      </w:r>
      <w:r w:rsidRPr="00A13F94">
        <w:rPr>
          <w:rFonts w:cs="Times New Roman"/>
          <w:bCs/>
          <w:color w:val="000000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Владимир Владимирович Маяковский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(1893—1930)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5.3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Сергей Александрович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Есенин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(1895—1925)</w:t>
      </w:r>
    </w:p>
    <w:p w:rsidR="005C6F90" w:rsidRPr="00A13F94" w:rsidRDefault="005C6F90" w:rsidP="00A13F94">
      <w:pPr>
        <w:widowControl/>
        <w:autoSpaceDE/>
        <w:adjustRightInd/>
        <w:jc w:val="both"/>
      </w:pPr>
      <w:r w:rsidRPr="00A13F94">
        <w:t>Тема 5.4</w:t>
      </w:r>
      <w:r w:rsidRPr="00A13F94">
        <w:t xml:space="preserve">. </w:t>
      </w:r>
      <w:r w:rsidRPr="00A13F94">
        <w:rPr>
          <w:iCs/>
        </w:rPr>
        <w:t>Александр Александрович Фадеев</w:t>
      </w:r>
      <w:r w:rsidRPr="00A13F94">
        <w:t xml:space="preserve"> </w:t>
      </w:r>
      <w:r w:rsidRPr="00A13F94">
        <w:rPr>
          <w:iCs/>
        </w:rPr>
        <w:t>(1901—1956)</w:t>
      </w:r>
    </w:p>
    <w:p w:rsidR="005C6F90" w:rsidRPr="00746EC1" w:rsidRDefault="005C6F90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746EC1">
        <w:rPr>
          <w:rFonts w:cs="Times New Roman"/>
          <w:b/>
          <w:sz w:val="24"/>
          <w:szCs w:val="24"/>
        </w:rPr>
        <w:t xml:space="preserve">Раздел 6. Особенности развития литературы 1930 — начала 1940-х годов    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6.1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Становление новой культуры в 1930-е годы</w:t>
      </w:r>
      <w:r w:rsidRPr="00A13F94">
        <w:rPr>
          <w:rFonts w:cs="Times New Roman"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Марина Ивановна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Цветаева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(1892—1941)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6.2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 xml:space="preserve">Осип </w:t>
      </w:r>
      <w:proofErr w:type="spellStart"/>
      <w:r w:rsidRPr="00A13F94">
        <w:rPr>
          <w:rFonts w:cs="Times New Roman"/>
          <w:iCs/>
          <w:sz w:val="24"/>
          <w:szCs w:val="24"/>
        </w:rPr>
        <w:t>Эмильевич</w:t>
      </w:r>
      <w:proofErr w:type="spellEnd"/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Мандельштам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(1891—1938)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6.3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Андрей Платонов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(Андрей Платонович Климентов)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(1899—1951)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6.4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Исаак Эммануилович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Бабель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(1894—1942)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6.5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Михаил Афанасьевич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Булгаков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(1891—1940)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6.6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Михаил Александрович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Шолохов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(1905—1984)</w:t>
      </w:r>
    </w:p>
    <w:p w:rsidR="005C6F90" w:rsidRPr="00746EC1" w:rsidRDefault="005C6F90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746EC1">
        <w:rPr>
          <w:rFonts w:cs="Times New Roman"/>
          <w:b/>
          <w:sz w:val="24"/>
          <w:szCs w:val="24"/>
        </w:rPr>
        <w:t>Раздел 7. Особенности развития литературы периода Великой Отечественной войны и первых послевоенных лет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7.1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Деятели литературы и искусства на защите Отечества</w:t>
      </w:r>
    </w:p>
    <w:p w:rsidR="005C6F90" w:rsidRPr="00A13F94" w:rsidRDefault="005C6F90" w:rsidP="00A13F94">
      <w:pPr>
        <w:pStyle w:val="af0"/>
        <w:jc w:val="both"/>
        <w:rPr>
          <w:rFonts w:cs="Times New Roman"/>
          <w:bCs/>
          <w:sz w:val="24"/>
          <w:szCs w:val="24"/>
        </w:rPr>
      </w:pPr>
      <w:r w:rsidRPr="00A13F94">
        <w:rPr>
          <w:rFonts w:cs="Times New Roman"/>
          <w:bCs/>
          <w:sz w:val="24"/>
          <w:szCs w:val="24"/>
        </w:rPr>
        <w:t>Тема 7.2</w:t>
      </w:r>
      <w:r w:rsidRPr="00A13F94">
        <w:rPr>
          <w:rFonts w:cs="Times New Roman"/>
          <w:bCs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Анна Андреевна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Ахматова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(1889—1966)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7.3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iCs/>
          <w:sz w:val="24"/>
          <w:szCs w:val="24"/>
        </w:rPr>
        <w:t>Борис Леонидович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Пастернак</w:t>
      </w:r>
      <w:r w:rsidRPr="00A13F94">
        <w:rPr>
          <w:rFonts w:cs="Times New Roman"/>
          <w:iCs/>
          <w:sz w:val="24"/>
          <w:szCs w:val="24"/>
        </w:rPr>
        <w:t xml:space="preserve"> </w:t>
      </w:r>
      <w:r w:rsidRPr="00A13F94">
        <w:rPr>
          <w:rFonts w:cs="Times New Roman"/>
          <w:iCs/>
          <w:sz w:val="24"/>
          <w:szCs w:val="24"/>
        </w:rPr>
        <w:t>(1890—1960)</w:t>
      </w:r>
    </w:p>
    <w:p w:rsidR="005C6F90" w:rsidRPr="00746EC1" w:rsidRDefault="005C6F90" w:rsidP="00A13F94">
      <w:pPr>
        <w:pStyle w:val="af0"/>
        <w:jc w:val="both"/>
        <w:rPr>
          <w:rFonts w:cs="Times New Roman"/>
          <w:b/>
          <w:sz w:val="24"/>
          <w:szCs w:val="24"/>
        </w:rPr>
      </w:pPr>
      <w:r w:rsidRPr="00746EC1">
        <w:rPr>
          <w:rFonts w:cs="Times New Roman"/>
          <w:b/>
          <w:sz w:val="24"/>
          <w:szCs w:val="24"/>
        </w:rPr>
        <w:t>Раздел 8.Особенности развития литературы 1950—1980-х годов</w:t>
      </w:r>
    </w:p>
    <w:p w:rsidR="005C6F90" w:rsidRPr="00A13F94" w:rsidRDefault="005C6F90" w:rsidP="00A13F94">
      <w:pPr>
        <w:widowControl/>
        <w:autoSpaceDE/>
        <w:adjustRightInd/>
        <w:jc w:val="both"/>
        <w:rPr>
          <w:bCs/>
        </w:rPr>
      </w:pPr>
      <w:r w:rsidRPr="00A13F94">
        <w:rPr>
          <w:bCs/>
        </w:rPr>
        <w:t>Тема 8.1</w:t>
      </w:r>
      <w:r w:rsidRPr="00A13F94">
        <w:rPr>
          <w:bCs/>
        </w:rPr>
        <w:t xml:space="preserve">. </w:t>
      </w:r>
      <w:r w:rsidRPr="00A13F94">
        <w:rPr>
          <w:iCs/>
        </w:rPr>
        <w:t>Творчество писателей-прозаиков</w:t>
      </w:r>
      <w:r w:rsidRPr="00A13F94">
        <w:rPr>
          <w:bCs/>
        </w:rPr>
        <w:t xml:space="preserve"> </w:t>
      </w:r>
      <w:r w:rsidRPr="00A13F94">
        <w:rPr>
          <w:iCs/>
        </w:rPr>
        <w:t>в 1950—1980-е годы</w:t>
      </w:r>
    </w:p>
    <w:p w:rsidR="005C6F90" w:rsidRPr="00A13F94" w:rsidRDefault="005C6F90" w:rsidP="00A13F94">
      <w:pPr>
        <w:widowControl/>
        <w:autoSpaceDE/>
        <w:adjustRightInd/>
        <w:jc w:val="both"/>
        <w:rPr>
          <w:bCs/>
        </w:rPr>
      </w:pPr>
      <w:r w:rsidRPr="00A13F94">
        <w:rPr>
          <w:bCs/>
        </w:rPr>
        <w:t>Тема 8.2</w:t>
      </w:r>
      <w:r w:rsidRPr="00A13F94">
        <w:rPr>
          <w:bCs/>
        </w:rPr>
        <w:t xml:space="preserve">. </w:t>
      </w:r>
      <w:r w:rsidRPr="00A13F94">
        <w:rPr>
          <w:iCs/>
        </w:rPr>
        <w:t>Творчество поэтов</w:t>
      </w:r>
      <w:r w:rsidRPr="00A13F94">
        <w:rPr>
          <w:bCs/>
        </w:rPr>
        <w:t xml:space="preserve"> </w:t>
      </w:r>
      <w:r w:rsidRPr="00A13F94">
        <w:rPr>
          <w:iCs/>
        </w:rPr>
        <w:t>в 1950—1980-е годы</w:t>
      </w:r>
    </w:p>
    <w:p w:rsidR="005C6F90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13F94">
        <w:rPr>
          <w:bCs/>
        </w:rPr>
        <w:t>Тема</w:t>
      </w:r>
      <w:r w:rsidR="00746EC1">
        <w:rPr>
          <w:bCs/>
        </w:rPr>
        <w:t xml:space="preserve"> </w:t>
      </w:r>
      <w:r w:rsidRPr="00A13F94">
        <w:rPr>
          <w:bCs/>
        </w:rPr>
        <w:t>8.3</w:t>
      </w:r>
      <w:r w:rsidRPr="00A13F94">
        <w:rPr>
          <w:bCs/>
        </w:rPr>
        <w:t xml:space="preserve">. </w:t>
      </w:r>
      <w:r w:rsidRPr="00A13F94">
        <w:rPr>
          <w:iCs/>
        </w:rPr>
        <w:t>Драматургия</w:t>
      </w:r>
      <w:r w:rsidRPr="00A13F94">
        <w:rPr>
          <w:bCs/>
        </w:rPr>
        <w:t xml:space="preserve"> </w:t>
      </w:r>
      <w:r w:rsidRPr="00A13F94">
        <w:rPr>
          <w:iCs/>
        </w:rPr>
        <w:t>1950—1980-х годов</w:t>
      </w:r>
    </w:p>
    <w:p w:rsidR="005C6F90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13F94">
        <w:rPr>
          <w:bCs/>
        </w:rPr>
        <w:t>Тема 8.4</w:t>
      </w:r>
      <w:r w:rsidRPr="00A13F94">
        <w:rPr>
          <w:bCs/>
        </w:rPr>
        <w:t xml:space="preserve">. </w:t>
      </w:r>
      <w:r w:rsidRPr="00A13F94">
        <w:rPr>
          <w:iCs/>
        </w:rPr>
        <w:t>Александр Валентинович Вампилов</w:t>
      </w:r>
      <w:r w:rsidRPr="00A13F94">
        <w:rPr>
          <w:bCs/>
        </w:rPr>
        <w:t xml:space="preserve"> </w:t>
      </w:r>
      <w:r w:rsidRPr="00A13F94">
        <w:rPr>
          <w:iCs/>
        </w:rPr>
        <w:t>(1937—1972)</w:t>
      </w:r>
    </w:p>
    <w:p w:rsidR="005C6F90" w:rsidRPr="00A13F94" w:rsidRDefault="005C6F90" w:rsidP="00A13F94">
      <w:pPr>
        <w:pStyle w:val="af0"/>
        <w:jc w:val="both"/>
        <w:rPr>
          <w:rFonts w:cs="Times New Roman"/>
          <w:sz w:val="24"/>
          <w:szCs w:val="24"/>
        </w:rPr>
      </w:pPr>
      <w:r w:rsidRPr="00A13F94">
        <w:rPr>
          <w:rFonts w:cs="Times New Roman"/>
          <w:sz w:val="24"/>
          <w:szCs w:val="24"/>
        </w:rPr>
        <w:t>Тема 8.5</w:t>
      </w:r>
      <w:r w:rsidRPr="00A13F94">
        <w:rPr>
          <w:rFonts w:cs="Times New Roman"/>
          <w:sz w:val="24"/>
          <w:szCs w:val="24"/>
        </w:rPr>
        <w:t xml:space="preserve">. </w:t>
      </w:r>
      <w:r w:rsidRPr="00A13F94">
        <w:rPr>
          <w:rFonts w:cs="Times New Roman"/>
          <w:sz w:val="24"/>
          <w:szCs w:val="24"/>
        </w:rPr>
        <w:t>Новое осмысление проблемы человека на войне</w:t>
      </w:r>
    </w:p>
    <w:p w:rsidR="005C6F90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13F94">
        <w:rPr>
          <w:bCs/>
        </w:rPr>
        <w:t>Тема 8.6</w:t>
      </w:r>
      <w:r w:rsidRPr="00A13F94">
        <w:rPr>
          <w:bCs/>
        </w:rPr>
        <w:t xml:space="preserve">. </w:t>
      </w:r>
      <w:r w:rsidRPr="00A13F94">
        <w:rPr>
          <w:iCs/>
        </w:rPr>
        <w:t xml:space="preserve">Александр </w:t>
      </w:r>
      <w:proofErr w:type="spellStart"/>
      <w:r w:rsidRPr="00A13F94">
        <w:rPr>
          <w:iCs/>
        </w:rPr>
        <w:t>Трифонович</w:t>
      </w:r>
      <w:proofErr w:type="spellEnd"/>
      <w:r w:rsidRPr="00A13F94">
        <w:rPr>
          <w:iCs/>
        </w:rPr>
        <w:t xml:space="preserve"> Твардовский</w:t>
      </w:r>
      <w:r w:rsidRPr="00A13F94">
        <w:rPr>
          <w:bCs/>
        </w:rPr>
        <w:t xml:space="preserve"> </w:t>
      </w:r>
      <w:r w:rsidRPr="00A13F94">
        <w:rPr>
          <w:iCs/>
        </w:rPr>
        <w:t>(1910—1971)</w:t>
      </w:r>
    </w:p>
    <w:p w:rsidR="005C6F90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 w:rsidRPr="00A13F94">
        <w:rPr>
          <w:bCs/>
        </w:rPr>
        <w:t>Тема 8.7</w:t>
      </w:r>
      <w:r w:rsidRPr="00A13F94">
        <w:rPr>
          <w:bCs/>
        </w:rPr>
        <w:t xml:space="preserve">. </w:t>
      </w:r>
      <w:r w:rsidRPr="00A13F94">
        <w:rPr>
          <w:iCs/>
        </w:rPr>
        <w:t>Александр Исаевич</w:t>
      </w:r>
      <w:r w:rsidRPr="00A13F94">
        <w:rPr>
          <w:bCs/>
        </w:rPr>
        <w:t xml:space="preserve"> </w:t>
      </w:r>
      <w:r w:rsidRPr="00A13F94">
        <w:rPr>
          <w:iCs/>
        </w:rPr>
        <w:t>Солженицын</w:t>
      </w:r>
      <w:r w:rsidRPr="00A13F94">
        <w:rPr>
          <w:bCs/>
        </w:rPr>
        <w:t xml:space="preserve"> </w:t>
      </w:r>
      <w:r w:rsidRPr="00A13F94">
        <w:rPr>
          <w:iCs/>
        </w:rPr>
        <w:t>(1918—2008)</w:t>
      </w:r>
    </w:p>
    <w:p w:rsidR="005C6F90" w:rsidRPr="00746EC1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Cs/>
        </w:rPr>
      </w:pPr>
      <w:r w:rsidRPr="00746EC1">
        <w:rPr>
          <w:b/>
        </w:rPr>
        <w:t xml:space="preserve">Раздел 9. Русское литературное зарубежье 1920—1990-х годов         </w:t>
      </w:r>
    </w:p>
    <w:p w:rsidR="005C6F90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13F94">
        <w:rPr>
          <w:bCs/>
        </w:rPr>
        <w:t>Тема 9.1</w:t>
      </w:r>
      <w:r w:rsidRPr="00A13F94">
        <w:rPr>
          <w:bCs/>
        </w:rPr>
        <w:t xml:space="preserve">. </w:t>
      </w:r>
      <w:r w:rsidRPr="00A13F94">
        <w:t>Три волны эмиграции</w:t>
      </w:r>
    </w:p>
    <w:p w:rsidR="005C6F90" w:rsidRPr="00746EC1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46EC1">
        <w:rPr>
          <w:b/>
        </w:rPr>
        <w:t>Раздел 10.</w:t>
      </w:r>
      <w:r w:rsidR="00746EC1">
        <w:rPr>
          <w:b/>
        </w:rPr>
        <w:t xml:space="preserve"> </w:t>
      </w:r>
      <w:r w:rsidRPr="00746EC1">
        <w:rPr>
          <w:b/>
        </w:rPr>
        <w:t xml:space="preserve">Особенности развития литературы конца 1980—2000-х годов      </w:t>
      </w:r>
    </w:p>
    <w:p w:rsidR="005C6F90" w:rsidRPr="00A13F94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13F94">
        <w:rPr>
          <w:bCs/>
        </w:rPr>
        <w:t>Тема 10.1</w:t>
      </w:r>
      <w:r w:rsidRPr="00A13F94">
        <w:t xml:space="preserve">. </w:t>
      </w:r>
      <w:r w:rsidRPr="00A13F94">
        <w:t>Общественно-культурная ситуация в России конца ХХ — начала ХХ</w:t>
      </w:r>
      <w:proofErr w:type="gramStart"/>
      <w:r w:rsidRPr="00A13F94">
        <w:t>I</w:t>
      </w:r>
      <w:proofErr w:type="gramEnd"/>
      <w:r w:rsidRPr="00A13F94">
        <w:t xml:space="preserve"> века</w:t>
      </w:r>
    </w:p>
    <w:p w:rsidR="005C6F90" w:rsidRDefault="005C6F90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13F94" w:rsidRDefault="00A13F94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13F94" w:rsidRDefault="00A13F94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bookmarkStart w:id="0" w:name="_GoBack"/>
      <w:bookmarkEnd w:id="0"/>
    </w:p>
    <w:p w:rsidR="00A13F94" w:rsidRPr="00A13F94" w:rsidRDefault="00A13F94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</w:t>
      </w:r>
      <w:r w:rsidRPr="00A13F94">
        <w:t>реподаватель ГАПОУ СО «Во</w:t>
      </w:r>
      <w:r>
        <w:t xml:space="preserve">льский технологический колледж» </w:t>
      </w:r>
      <w:proofErr w:type="spellStart"/>
      <w:r>
        <w:t>Ахлестина</w:t>
      </w:r>
      <w:proofErr w:type="spellEnd"/>
      <w:r>
        <w:t xml:space="preserve"> Н.Н. </w:t>
      </w:r>
      <w:r w:rsidRPr="00A13F94">
        <w:t xml:space="preserve"> </w:t>
      </w:r>
    </w:p>
    <w:p w:rsidR="00A13F94" w:rsidRPr="00A13F94" w:rsidRDefault="00A13F94" w:rsidP="00A1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sectPr w:rsidR="00A13F94" w:rsidRPr="00A13F94" w:rsidSect="005C6F90">
      <w:footerReference w:type="default" r:id="rId8"/>
      <w:pgSz w:w="11906" w:h="16838"/>
      <w:pgMar w:top="567" w:right="850" w:bottom="567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638" w:rsidRDefault="00694638" w:rsidP="00837844">
      <w:r>
        <w:separator/>
      </w:r>
    </w:p>
  </w:endnote>
  <w:endnote w:type="continuationSeparator" w:id="0">
    <w:p w:rsidR="00694638" w:rsidRDefault="00694638" w:rsidP="0083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613" w:rsidRDefault="0069463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6EC1">
      <w:rPr>
        <w:noProof/>
      </w:rPr>
      <w:t>1</w:t>
    </w:r>
    <w:r>
      <w:rPr>
        <w:noProof/>
      </w:rPr>
      <w:fldChar w:fldCharType="end"/>
    </w:r>
  </w:p>
  <w:p w:rsidR="00CB2613" w:rsidRDefault="00CB26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638" w:rsidRDefault="00694638" w:rsidP="00837844">
      <w:r>
        <w:separator/>
      </w:r>
    </w:p>
  </w:footnote>
  <w:footnote w:type="continuationSeparator" w:id="0">
    <w:p w:rsidR="00694638" w:rsidRDefault="00694638" w:rsidP="00837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1238"/>
    <w:multiLevelType w:val="hybridMultilevel"/>
    <w:tmpl w:val="00003B25"/>
    <w:lvl w:ilvl="0" w:tplc="00001E1F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2D12"/>
    <w:multiLevelType w:val="hybridMultilevel"/>
    <w:tmpl w:val="0000074D"/>
    <w:lvl w:ilvl="0" w:tplc="00004DC8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502"/>
        </w:tabs>
        <w:ind w:left="502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491C"/>
    <w:multiLevelType w:val="hybridMultilevel"/>
    <w:tmpl w:val="00004D06"/>
    <w:lvl w:ilvl="0" w:tplc="00004D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</w:lvl>
    <w:lvl w:ilvl="1" w:tplc="00005AF1">
      <w:start w:val="1"/>
      <w:numFmt w:val="bullet"/>
      <w:lvlText w:val="−−"/>
      <w:lvlJc w:val="left"/>
      <w:pPr>
        <w:tabs>
          <w:tab w:val="num" w:pos="644"/>
        </w:tabs>
        <w:ind w:left="644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BFC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08F260C"/>
    <w:multiLevelType w:val="hybridMultilevel"/>
    <w:tmpl w:val="048A5B94"/>
    <w:lvl w:ilvl="0" w:tplc="B4CEEE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706A1A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6864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D6C4C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B04DB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60401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5C094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89024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C8CF7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16945B4F"/>
    <w:multiLevelType w:val="hybridMultilevel"/>
    <w:tmpl w:val="479A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C7E4C03"/>
    <w:multiLevelType w:val="hybridMultilevel"/>
    <w:tmpl w:val="BB40349E"/>
    <w:lvl w:ilvl="0" w:tplc="132CF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0EA0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ECD5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ACA9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1B49D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5089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FE24D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A2B2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E4DC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0A92262"/>
    <w:multiLevelType w:val="hybridMultilevel"/>
    <w:tmpl w:val="A8AE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5211AB7"/>
    <w:multiLevelType w:val="hybridMultilevel"/>
    <w:tmpl w:val="E194A71E"/>
    <w:lvl w:ilvl="0" w:tplc="91EC6E88">
      <w:start w:val="2"/>
      <w:numFmt w:val="decimal"/>
      <w:lvlText w:val="%1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BAC210D"/>
    <w:multiLevelType w:val="hybridMultilevel"/>
    <w:tmpl w:val="4776DFA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D06E32"/>
    <w:multiLevelType w:val="multilevel"/>
    <w:tmpl w:val="864460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7">
    <w:nsid w:val="59BF4A73"/>
    <w:multiLevelType w:val="hybridMultilevel"/>
    <w:tmpl w:val="CB5AE67E"/>
    <w:lvl w:ilvl="0" w:tplc="9476E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7E2A77"/>
    <w:multiLevelType w:val="hybridMultilevel"/>
    <w:tmpl w:val="525E3D16"/>
    <w:lvl w:ilvl="0" w:tplc="8FE0315E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753921"/>
    <w:multiLevelType w:val="hybridMultilevel"/>
    <w:tmpl w:val="AD0AC73C"/>
    <w:lvl w:ilvl="0" w:tplc="EA40596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0">
    <w:nsid w:val="67173C79"/>
    <w:multiLevelType w:val="hybridMultilevel"/>
    <w:tmpl w:val="BAF869BA"/>
    <w:lvl w:ilvl="0" w:tplc="16E6CD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683E73"/>
    <w:multiLevelType w:val="hybridMultilevel"/>
    <w:tmpl w:val="91E69F80"/>
    <w:lvl w:ilvl="0" w:tplc="D1487096">
      <w:start w:val="4"/>
      <w:numFmt w:val="decimal"/>
      <w:lvlText w:val="%1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1BB7179"/>
    <w:multiLevelType w:val="hybridMultilevel"/>
    <w:tmpl w:val="D332A360"/>
    <w:lvl w:ilvl="0" w:tplc="86A27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2"/>
  </w:num>
  <w:num w:numId="15">
    <w:abstractNumId w:val="3"/>
  </w:num>
  <w:num w:numId="16">
    <w:abstractNumId w:val="1"/>
  </w:num>
  <w:num w:numId="17">
    <w:abstractNumId w:val="8"/>
  </w:num>
  <w:num w:numId="18">
    <w:abstractNumId w:val="7"/>
  </w:num>
  <w:num w:numId="19">
    <w:abstractNumId w:val="5"/>
  </w:num>
  <w:num w:numId="20">
    <w:abstractNumId w:val="20"/>
  </w:num>
  <w:num w:numId="21">
    <w:abstractNumId w:val="18"/>
  </w:num>
  <w:num w:numId="22">
    <w:abstractNumId w:val="17"/>
  </w:num>
  <w:num w:numId="23">
    <w:abstractNumId w:val="4"/>
  </w:num>
  <w:num w:numId="24">
    <w:abstractNumId w:val="0"/>
  </w:num>
  <w:num w:numId="25">
    <w:abstractNumId w:val="16"/>
  </w:num>
  <w:num w:numId="26">
    <w:abstractNumId w:val="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9"/>
    <w:lvlOverride w:ilvl="0"/>
    <w:lvlOverride w:ilvl="1">
      <w:startOverride w:val="7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"/>
  </w:num>
  <w:num w:numId="31">
    <w:abstractNumId w:val="4"/>
  </w:num>
  <w:num w:numId="32">
    <w:abstractNumId w:val="0"/>
  </w:num>
  <w:num w:numId="33">
    <w:abstractNumId w:val="6"/>
  </w:num>
  <w:num w:numId="34">
    <w:abstractNumId w:val="2"/>
  </w:num>
  <w:num w:numId="35">
    <w:abstractNumId w:val="4"/>
  </w:num>
  <w:num w:numId="36">
    <w:abstractNumId w:val="0"/>
  </w:num>
  <w:num w:numId="37">
    <w:abstractNumId w:val="6"/>
  </w:num>
  <w:num w:numId="38">
    <w:abstractNumId w:val="2"/>
  </w:num>
  <w:num w:numId="39">
    <w:abstractNumId w:val="22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EFA"/>
    <w:rsid w:val="0001255C"/>
    <w:rsid w:val="0001638F"/>
    <w:rsid w:val="00023C67"/>
    <w:rsid w:val="0002504F"/>
    <w:rsid w:val="00027A66"/>
    <w:rsid w:val="00027DDA"/>
    <w:rsid w:val="00032060"/>
    <w:rsid w:val="0003563D"/>
    <w:rsid w:val="00037A32"/>
    <w:rsid w:val="0004309D"/>
    <w:rsid w:val="00051D83"/>
    <w:rsid w:val="00054922"/>
    <w:rsid w:val="000562F6"/>
    <w:rsid w:val="00056348"/>
    <w:rsid w:val="00061AD8"/>
    <w:rsid w:val="000647A3"/>
    <w:rsid w:val="00073385"/>
    <w:rsid w:val="00081234"/>
    <w:rsid w:val="00082C5F"/>
    <w:rsid w:val="00083836"/>
    <w:rsid w:val="00085019"/>
    <w:rsid w:val="00087BD8"/>
    <w:rsid w:val="00087DC5"/>
    <w:rsid w:val="00090CD0"/>
    <w:rsid w:val="00091157"/>
    <w:rsid w:val="00091450"/>
    <w:rsid w:val="00095AEE"/>
    <w:rsid w:val="00095E9D"/>
    <w:rsid w:val="000971B4"/>
    <w:rsid w:val="000A2972"/>
    <w:rsid w:val="000A3FA6"/>
    <w:rsid w:val="000A4C9E"/>
    <w:rsid w:val="000B0214"/>
    <w:rsid w:val="000B48EC"/>
    <w:rsid w:val="000B5A3E"/>
    <w:rsid w:val="000B70F9"/>
    <w:rsid w:val="000C0FF9"/>
    <w:rsid w:val="000D1D64"/>
    <w:rsid w:val="000D785B"/>
    <w:rsid w:val="000D7AA8"/>
    <w:rsid w:val="000D7CA8"/>
    <w:rsid w:val="000D7E39"/>
    <w:rsid w:val="000E440C"/>
    <w:rsid w:val="000F08E4"/>
    <w:rsid w:val="000F303F"/>
    <w:rsid w:val="000F35D1"/>
    <w:rsid w:val="000F7F53"/>
    <w:rsid w:val="00102E5D"/>
    <w:rsid w:val="00103BB5"/>
    <w:rsid w:val="0010548D"/>
    <w:rsid w:val="0011224C"/>
    <w:rsid w:val="00114208"/>
    <w:rsid w:val="0011664E"/>
    <w:rsid w:val="00125A27"/>
    <w:rsid w:val="001278F2"/>
    <w:rsid w:val="001325C7"/>
    <w:rsid w:val="00133828"/>
    <w:rsid w:val="001344AF"/>
    <w:rsid w:val="0014094D"/>
    <w:rsid w:val="001415CA"/>
    <w:rsid w:val="0014480B"/>
    <w:rsid w:val="00145243"/>
    <w:rsid w:val="001453BD"/>
    <w:rsid w:val="0014700B"/>
    <w:rsid w:val="00147EEC"/>
    <w:rsid w:val="00150A61"/>
    <w:rsid w:val="001520B2"/>
    <w:rsid w:val="00153AB9"/>
    <w:rsid w:val="001545BB"/>
    <w:rsid w:val="00154A38"/>
    <w:rsid w:val="00154E51"/>
    <w:rsid w:val="00157783"/>
    <w:rsid w:val="00157F3C"/>
    <w:rsid w:val="00161079"/>
    <w:rsid w:val="00161D36"/>
    <w:rsid w:val="001656D2"/>
    <w:rsid w:val="00166191"/>
    <w:rsid w:val="00166545"/>
    <w:rsid w:val="00170F13"/>
    <w:rsid w:val="00171BCB"/>
    <w:rsid w:val="00180911"/>
    <w:rsid w:val="00182DC1"/>
    <w:rsid w:val="001905F9"/>
    <w:rsid w:val="00191109"/>
    <w:rsid w:val="00194C01"/>
    <w:rsid w:val="0019544B"/>
    <w:rsid w:val="001A1B58"/>
    <w:rsid w:val="001A279E"/>
    <w:rsid w:val="001A4A01"/>
    <w:rsid w:val="001A5697"/>
    <w:rsid w:val="001A569B"/>
    <w:rsid w:val="001A5759"/>
    <w:rsid w:val="001B5665"/>
    <w:rsid w:val="001B65C0"/>
    <w:rsid w:val="001B6FB6"/>
    <w:rsid w:val="001B7FC1"/>
    <w:rsid w:val="001C5013"/>
    <w:rsid w:val="001C70D1"/>
    <w:rsid w:val="001C71DD"/>
    <w:rsid w:val="001D3847"/>
    <w:rsid w:val="001D413F"/>
    <w:rsid w:val="001E1FDC"/>
    <w:rsid w:val="001F350C"/>
    <w:rsid w:val="001F50A1"/>
    <w:rsid w:val="0020042A"/>
    <w:rsid w:val="002004D0"/>
    <w:rsid w:val="00211717"/>
    <w:rsid w:val="002119DF"/>
    <w:rsid w:val="00212A10"/>
    <w:rsid w:val="00215C6B"/>
    <w:rsid w:val="00216B5F"/>
    <w:rsid w:val="00217156"/>
    <w:rsid w:val="00217CDA"/>
    <w:rsid w:val="002201B7"/>
    <w:rsid w:val="00221A86"/>
    <w:rsid w:val="002235BD"/>
    <w:rsid w:val="00223E23"/>
    <w:rsid w:val="0022667B"/>
    <w:rsid w:val="00227B01"/>
    <w:rsid w:val="002301AE"/>
    <w:rsid w:val="00231159"/>
    <w:rsid w:val="0023321F"/>
    <w:rsid w:val="00233770"/>
    <w:rsid w:val="00233E41"/>
    <w:rsid w:val="00236365"/>
    <w:rsid w:val="002432BC"/>
    <w:rsid w:val="00243819"/>
    <w:rsid w:val="002469EF"/>
    <w:rsid w:val="00246E7A"/>
    <w:rsid w:val="00247724"/>
    <w:rsid w:val="00252BAD"/>
    <w:rsid w:val="00261FEE"/>
    <w:rsid w:val="00262569"/>
    <w:rsid w:val="00263E61"/>
    <w:rsid w:val="0026517B"/>
    <w:rsid w:val="002711A4"/>
    <w:rsid w:val="00271731"/>
    <w:rsid w:val="00272035"/>
    <w:rsid w:val="00273D5B"/>
    <w:rsid w:val="00274FC4"/>
    <w:rsid w:val="00281DE2"/>
    <w:rsid w:val="0028287B"/>
    <w:rsid w:val="002859A5"/>
    <w:rsid w:val="00285AE1"/>
    <w:rsid w:val="00293E42"/>
    <w:rsid w:val="002952B6"/>
    <w:rsid w:val="00295557"/>
    <w:rsid w:val="00296E1D"/>
    <w:rsid w:val="002A4929"/>
    <w:rsid w:val="002A5A40"/>
    <w:rsid w:val="002B0568"/>
    <w:rsid w:val="002B1102"/>
    <w:rsid w:val="002C2F26"/>
    <w:rsid w:val="002C4EFA"/>
    <w:rsid w:val="002C7420"/>
    <w:rsid w:val="002C7612"/>
    <w:rsid w:val="002D3339"/>
    <w:rsid w:val="002D391E"/>
    <w:rsid w:val="002D59D4"/>
    <w:rsid w:val="002D5CA2"/>
    <w:rsid w:val="002E1032"/>
    <w:rsid w:val="002E2C81"/>
    <w:rsid w:val="002E551E"/>
    <w:rsid w:val="002E7E24"/>
    <w:rsid w:val="002F1074"/>
    <w:rsid w:val="002F3FDF"/>
    <w:rsid w:val="002F4798"/>
    <w:rsid w:val="003111D9"/>
    <w:rsid w:val="00313BCE"/>
    <w:rsid w:val="003172C1"/>
    <w:rsid w:val="003200B0"/>
    <w:rsid w:val="00320808"/>
    <w:rsid w:val="00320B53"/>
    <w:rsid w:val="00321EFB"/>
    <w:rsid w:val="003261C9"/>
    <w:rsid w:val="003262B6"/>
    <w:rsid w:val="00326F34"/>
    <w:rsid w:val="0033038A"/>
    <w:rsid w:val="00331726"/>
    <w:rsid w:val="0033251D"/>
    <w:rsid w:val="00340595"/>
    <w:rsid w:val="00341062"/>
    <w:rsid w:val="00342CCE"/>
    <w:rsid w:val="00343E02"/>
    <w:rsid w:val="00345947"/>
    <w:rsid w:val="00345BE2"/>
    <w:rsid w:val="003500E5"/>
    <w:rsid w:val="00350A97"/>
    <w:rsid w:val="0035113E"/>
    <w:rsid w:val="00351845"/>
    <w:rsid w:val="00351AA7"/>
    <w:rsid w:val="00362F31"/>
    <w:rsid w:val="003636E4"/>
    <w:rsid w:val="00363CBC"/>
    <w:rsid w:val="00365E6A"/>
    <w:rsid w:val="00366030"/>
    <w:rsid w:val="00371D2E"/>
    <w:rsid w:val="0037246B"/>
    <w:rsid w:val="0037321A"/>
    <w:rsid w:val="00375CE4"/>
    <w:rsid w:val="003766C7"/>
    <w:rsid w:val="003824BC"/>
    <w:rsid w:val="003828D9"/>
    <w:rsid w:val="00383858"/>
    <w:rsid w:val="00385167"/>
    <w:rsid w:val="00385508"/>
    <w:rsid w:val="003867DF"/>
    <w:rsid w:val="003902EF"/>
    <w:rsid w:val="0039064F"/>
    <w:rsid w:val="0039074E"/>
    <w:rsid w:val="00390A1C"/>
    <w:rsid w:val="00392C2F"/>
    <w:rsid w:val="003951E6"/>
    <w:rsid w:val="00395EE8"/>
    <w:rsid w:val="003961A6"/>
    <w:rsid w:val="003964AE"/>
    <w:rsid w:val="003A261C"/>
    <w:rsid w:val="003A2F8A"/>
    <w:rsid w:val="003A3DB0"/>
    <w:rsid w:val="003A463B"/>
    <w:rsid w:val="003A4F3F"/>
    <w:rsid w:val="003B146D"/>
    <w:rsid w:val="003B3200"/>
    <w:rsid w:val="003B575B"/>
    <w:rsid w:val="003B6348"/>
    <w:rsid w:val="003C0BD9"/>
    <w:rsid w:val="003C165F"/>
    <w:rsid w:val="003C2E4E"/>
    <w:rsid w:val="003C3E5F"/>
    <w:rsid w:val="003C4EA3"/>
    <w:rsid w:val="003C7306"/>
    <w:rsid w:val="003D0748"/>
    <w:rsid w:val="003D25A8"/>
    <w:rsid w:val="003D2616"/>
    <w:rsid w:val="003D5192"/>
    <w:rsid w:val="003E13FC"/>
    <w:rsid w:val="003E150F"/>
    <w:rsid w:val="003E230E"/>
    <w:rsid w:val="003E783D"/>
    <w:rsid w:val="003E79C2"/>
    <w:rsid w:val="003F3A3F"/>
    <w:rsid w:val="003F434E"/>
    <w:rsid w:val="003F6B9C"/>
    <w:rsid w:val="00400453"/>
    <w:rsid w:val="00400DF6"/>
    <w:rsid w:val="0040279E"/>
    <w:rsid w:val="00403C03"/>
    <w:rsid w:val="00407290"/>
    <w:rsid w:val="00410667"/>
    <w:rsid w:val="00410B25"/>
    <w:rsid w:val="00411748"/>
    <w:rsid w:val="00412160"/>
    <w:rsid w:val="0041534B"/>
    <w:rsid w:val="00416A95"/>
    <w:rsid w:val="0041769A"/>
    <w:rsid w:val="00420058"/>
    <w:rsid w:val="00420A68"/>
    <w:rsid w:val="00422955"/>
    <w:rsid w:val="00423232"/>
    <w:rsid w:val="00424632"/>
    <w:rsid w:val="00424C59"/>
    <w:rsid w:val="00424D91"/>
    <w:rsid w:val="00425EEC"/>
    <w:rsid w:val="004270CE"/>
    <w:rsid w:val="00432936"/>
    <w:rsid w:val="00432E56"/>
    <w:rsid w:val="00451FA1"/>
    <w:rsid w:val="00452680"/>
    <w:rsid w:val="00464C86"/>
    <w:rsid w:val="004701EF"/>
    <w:rsid w:val="0047132B"/>
    <w:rsid w:val="004744F9"/>
    <w:rsid w:val="00481598"/>
    <w:rsid w:val="004834CB"/>
    <w:rsid w:val="00483E16"/>
    <w:rsid w:val="0048477A"/>
    <w:rsid w:val="00485F0F"/>
    <w:rsid w:val="00491065"/>
    <w:rsid w:val="004A50EE"/>
    <w:rsid w:val="004A58BB"/>
    <w:rsid w:val="004A58CF"/>
    <w:rsid w:val="004A7C25"/>
    <w:rsid w:val="004B0104"/>
    <w:rsid w:val="004B3F44"/>
    <w:rsid w:val="004B50FF"/>
    <w:rsid w:val="004B5600"/>
    <w:rsid w:val="004B61F4"/>
    <w:rsid w:val="004B6BCD"/>
    <w:rsid w:val="004B7509"/>
    <w:rsid w:val="004B7D20"/>
    <w:rsid w:val="004C1C70"/>
    <w:rsid w:val="004C2266"/>
    <w:rsid w:val="004C55E2"/>
    <w:rsid w:val="004C5C8C"/>
    <w:rsid w:val="004C689C"/>
    <w:rsid w:val="004D20A1"/>
    <w:rsid w:val="004D4CE1"/>
    <w:rsid w:val="004D752A"/>
    <w:rsid w:val="004D7AFA"/>
    <w:rsid w:val="004E0B6F"/>
    <w:rsid w:val="004E1AA5"/>
    <w:rsid w:val="004E583A"/>
    <w:rsid w:val="004E62D6"/>
    <w:rsid w:val="004F388D"/>
    <w:rsid w:val="004F5DA4"/>
    <w:rsid w:val="00502B6F"/>
    <w:rsid w:val="00502C41"/>
    <w:rsid w:val="00504011"/>
    <w:rsid w:val="00504DE9"/>
    <w:rsid w:val="00506142"/>
    <w:rsid w:val="00513682"/>
    <w:rsid w:val="0051676B"/>
    <w:rsid w:val="0052153D"/>
    <w:rsid w:val="00523686"/>
    <w:rsid w:val="0052388B"/>
    <w:rsid w:val="00531D1E"/>
    <w:rsid w:val="00532D87"/>
    <w:rsid w:val="005335A6"/>
    <w:rsid w:val="005367F8"/>
    <w:rsid w:val="005379FA"/>
    <w:rsid w:val="00537EE9"/>
    <w:rsid w:val="005419E2"/>
    <w:rsid w:val="005512D9"/>
    <w:rsid w:val="00551CBA"/>
    <w:rsid w:val="00552571"/>
    <w:rsid w:val="00552D51"/>
    <w:rsid w:val="00552DF0"/>
    <w:rsid w:val="00553163"/>
    <w:rsid w:val="00554773"/>
    <w:rsid w:val="005643F4"/>
    <w:rsid w:val="00564F9E"/>
    <w:rsid w:val="005672C9"/>
    <w:rsid w:val="00570D06"/>
    <w:rsid w:val="00571A3F"/>
    <w:rsid w:val="00573278"/>
    <w:rsid w:val="0057365F"/>
    <w:rsid w:val="0057457E"/>
    <w:rsid w:val="0057639B"/>
    <w:rsid w:val="00576F84"/>
    <w:rsid w:val="0057764F"/>
    <w:rsid w:val="00582479"/>
    <w:rsid w:val="00583464"/>
    <w:rsid w:val="00584B64"/>
    <w:rsid w:val="005915FF"/>
    <w:rsid w:val="00595550"/>
    <w:rsid w:val="005957E5"/>
    <w:rsid w:val="005A06CD"/>
    <w:rsid w:val="005A0AB5"/>
    <w:rsid w:val="005A14BD"/>
    <w:rsid w:val="005A1E3F"/>
    <w:rsid w:val="005A29B5"/>
    <w:rsid w:val="005A5BBC"/>
    <w:rsid w:val="005B24CE"/>
    <w:rsid w:val="005B3C43"/>
    <w:rsid w:val="005B42F6"/>
    <w:rsid w:val="005C245A"/>
    <w:rsid w:val="005C2D94"/>
    <w:rsid w:val="005C6F90"/>
    <w:rsid w:val="005D026C"/>
    <w:rsid w:val="005D206B"/>
    <w:rsid w:val="005D5D0B"/>
    <w:rsid w:val="005E338E"/>
    <w:rsid w:val="005E65D0"/>
    <w:rsid w:val="005F14C6"/>
    <w:rsid w:val="005F20B4"/>
    <w:rsid w:val="005F3558"/>
    <w:rsid w:val="005F745C"/>
    <w:rsid w:val="005F7B5D"/>
    <w:rsid w:val="005F7C2A"/>
    <w:rsid w:val="00601881"/>
    <w:rsid w:val="00605D3C"/>
    <w:rsid w:val="00610079"/>
    <w:rsid w:val="00611195"/>
    <w:rsid w:val="0061223E"/>
    <w:rsid w:val="006126D0"/>
    <w:rsid w:val="00614046"/>
    <w:rsid w:val="00617060"/>
    <w:rsid w:val="00617CB9"/>
    <w:rsid w:val="00623C44"/>
    <w:rsid w:val="00624FF9"/>
    <w:rsid w:val="00626222"/>
    <w:rsid w:val="00627E1F"/>
    <w:rsid w:val="00630514"/>
    <w:rsid w:val="00632638"/>
    <w:rsid w:val="006354F4"/>
    <w:rsid w:val="00636F69"/>
    <w:rsid w:val="006371DA"/>
    <w:rsid w:val="006410EC"/>
    <w:rsid w:val="0064210C"/>
    <w:rsid w:val="00642972"/>
    <w:rsid w:val="00644062"/>
    <w:rsid w:val="00646CCB"/>
    <w:rsid w:val="0064727E"/>
    <w:rsid w:val="00661AA3"/>
    <w:rsid w:val="0066237B"/>
    <w:rsid w:val="00666CBC"/>
    <w:rsid w:val="00670126"/>
    <w:rsid w:val="00670490"/>
    <w:rsid w:val="0067235A"/>
    <w:rsid w:val="00676807"/>
    <w:rsid w:val="00677512"/>
    <w:rsid w:val="00680070"/>
    <w:rsid w:val="00680367"/>
    <w:rsid w:val="006808D3"/>
    <w:rsid w:val="00682223"/>
    <w:rsid w:val="00682F5B"/>
    <w:rsid w:val="00683185"/>
    <w:rsid w:val="00683219"/>
    <w:rsid w:val="006836D3"/>
    <w:rsid w:val="00685EF5"/>
    <w:rsid w:val="00686B63"/>
    <w:rsid w:val="0069144F"/>
    <w:rsid w:val="00691F50"/>
    <w:rsid w:val="00692834"/>
    <w:rsid w:val="00694638"/>
    <w:rsid w:val="00695622"/>
    <w:rsid w:val="00695CF3"/>
    <w:rsid w:val="00695F79"/>
    <w:rsid w:val="00697471"/>
    <w:rsid w:val="006A0304"/>
    <w:rsid w:val="006A5E68"/>
    <w:rsid w:val="006A677E"/>
    <w:rsid w:val="006B11EA"/>
    <w:rsid w:val="006B39FC"/>
    <w:rsid w:val="006B65A5"/>
    <w:rsid w:val="006C085B"/>
    <w:rsid w:val="006C0F3E"/>
    <w:rsid w:val="006C1197"/>
    <w:rsid w:val="006C22EC"/>
    <w:rsid w:val="006C46FB"/>
    <w:rsid w:val="006C55AA"/>
    <w:rsid w:val="006D1989"/>
    <w:rsid w:val="006D4BE3"/>
    <w:rsid w:val="006D4FC0"/>
    <w:rsid w:val="006D5209"/>
    <w:rsid w:val="006E13A8"/>
    <w:rsid w:val="006E2F8C"/>
    <w:rsid w:val="006E3A10"/>
    <w:rsid w:val="006E486D"/>
    <w:rsid w:val="006F56EB"/>
    <w:rsid w:val="006F71B5"/>
    <w:rsid w:val="006F7C34"/>
    <w:rsid w:val="007016DA"/>
    <w:rsid w:val="00702E9C"/>
    <w:rsid w:val="00707816"/>
    <w:rsid w:val="00712FD4"/>
    <w:rsid w:val="0071572E"/>
    <w:rsid w:val="007161B8"/>
    <w:rsid w:val="00717D6D"/>
    <w:rsid w:val="00725829"/>
    <w:rsid w:val="007262A4"/>
    <w:rsid w:val="0073501B"/>
    <w:rsid w:val="00736EE7"/>
    <w:rsid w:val="00744EF5"/>
    <w:rsid w:val="00746EC1"/>
    <w:rsid w:val="00751A24"/>
    <w:rsid w:val="00753781"/>
    <w:rsid w:val="00753BA4"/>
    <w:rsid w:val="007543A4"/>
    <w:rsid w:val="00754D90"/>
    <w:rsid w:val="007564AA"/>
    <w:rsid w:val="007605B7"/>
    <w:rsid w:val="00760778"/>
    <w:rsid w:val="0076145F"/>
    <w:rsid w:val="007629C2"/>
    <w:rsid w:val="00762B40"/>
    <w:rsid w:val="00762CAA"/>
    <w:rsid w:val="00770F71"/>
    <w:rsid w:val="00772F91"/>
    <w:rsid w:val="00773DA2"/>
    <w:rsid w:val="007748AB"/>
    <w:rsid w:val="007748D7"/>
    <w:rsid w:val="00777C72"/>
    <w:rsid w:val="00782635"/>
    <w:rsid w:val="007924BD"/>
    <w:rsid w:val="00792BCB"/>
    <w:rsid w:val="00792FF6"/>
    <w:rsid w:val="007947F1"/>
    <w:rsid w:val="00794E3B"/>
    <w:rsid w:val="00795C37"/>
    <w:rsid w:val="0079738F"/>
    <w:rsid w:val="007A0511"/>
    <w:rsid w:val="007A071D"/>
    <w:rsid w:val="007A279E"/>
    <w:rsid w:val="007B2172"/>
    <w:rsid w:val="007B2E58"/>
    <w:rsid w:val="007B2ED7"/>
    <w:rsid w:val="007B36C8"/>
    <w:rsid w:val="007B5890"/>
    <w:rsid w:val="007C26B1"/>
    <w:rsid w:val="007C337A"/>
    <w:rsid w:val="007C3740"/>
    <w:rsid w:val="007C3A43"/>
    <w:rsid w:val="007C3D09"/>
    <w:rsid w:val="007E1187"/>
    <w:rsid w:val="007E26DE"/>
    <w:rsid w:val="007E3FE1"/>
    <w:rsid w:val="007E5CCC"/>
    <w:rsid w:val="007E7F5D"/>
    <w:rsid w:val="007F27BD"/>
    <w:rsid w:val="007F400A"/>
    <w:rsid w:val="007F4901"/>
    <w:rsid w:val="007F771C"/>
    <w:rsid w:val="0080117B"/>
    <w:rsid w:val="008018EE"/>
    <w:rsid w:val="008156A1"/>
    <w:rsid w:val="00817244"/>
    <w:rsid w:val="00820B96"/>
    <w:rsid w:val="0083205F"/>
    <w:rsid w:val="00833567"/>
    <w:rsid w:val="00833610"/>
    <w:rsid w:val="0083452D"/>
    <w:rsid w:val="0083493C"/>
    <w:rsid w:val="00837844"/>
    <w:rsid w:val="008404C5"/>
    <w:rsid w:val="008437A8"/>
    <w:rsid w:val="008438E0"/>
    <w:rsid w:val="00845749"/>
    <w:rsid w:val="008472CD"/>
    <w:rsid w:val="00850883"/>
    <w:rsid w:val="00850AAF"/>
    <w:rsid w:val="00852314"/>
    <w:rsid w:val="008526CA"/>
    <w:rsid w:val="00852DB7"/>
    <w:rsid w:val="00853DE3"/>
    <w:rsid w:val="00853E48"/>
    <w:rsid w:val="00854B34"/>
    <w:rsid w:val="0085519B"/>
    <w:rsid w:val="008562DF"/>
    <w:rsid w:val="00856A6C"/>
    <w:rsid w:val="008642B0"/>
    <w:rsid w:val="008716F4"/>
    <w:rsid w:val="00871B01"/>
    <w:rsid w:val="008750C7"/>
    <w:rsid w:val="008754D9"/>
    <w:rsid w:val="00876869"/>
    <w:rsid w:val="008837DD"/>
    <w:rsid w:val="0089329E"/>
    <w:rsid w:val="0089416B"/>
    <w:rsid w:val="0089596F"/>
    <w:rsid w:val="008A1477"/>
    <w:rsid w:val="008A1C19"/>
    <w:rsid w:val="008A53BD"/>
    <w:rsid w:val="008A61BC"/>
    <w:rsid w:val="008A742C"/>
    <w:rsid w:val="008B1387"/>
    <w:rsid w:val="008B655A"/>
    <w:rsid w:val="008C2EC4"/>
    <w:rsid w:val="008C3AB7"/>
    <w:rsid w:val="008C4ADB"/>
    <w:rsid w:val="008C50CC"/>
    <w:rsid w:val="008C60B0"/>
    <w:rsid w:val="008C66B4"/>
    <w:rsid w:val="008C697A"/>
    <w:rsid w:val="008C70E3"/>
    <w:rsid w:val="008D06F8"/>
    <w:rsid w:val="008D0EE6"/>
    <w:rsid w:val="008D3625"/>
    <w:rsid w:val="008D416C"/>
    <w:rsid w:val="008D7293"/>
    <w:rsid w:val="008E5A57"/>
    <w:rsid w:val="008E66F1"/>
    <w:rsid w:val="008F047B"/>
    <w:rsid w:val="008F0DCF"/>
    <w:rsid w:val="008F10A2"/>
    <w:rsid w:val="00904279"/>
    <w:rsid w:val="00913BB6"/>
    <w:rsid w:val="00914AB3"/>
    <w:rsid w:val="00916DD1"/>
    <w:rsid w:val="00917189"/>
    <w:rsid w:val="00922FE0"/>
    <w:rsid w:val="0092483C"/>
    <w:rsid w:val="00931DB5"/>
    <w:rsid w:val="0093215D"/>
    <w:rsid w:val="00936036"/>
    <w:rsid w:val="009411C7"/>
    <w:rsid w:val="0094206A"/>
    <w:rsid w:val="00942C95"/>
    <w:rsid w:val="009447E9"/>
    <w:rsid w:val="0094583E"/>
    <w:rsid w:val="009501B0"/>
    <w:rsid w:val="009501BF"/>
    <w:rsid w:val="00954185"/>
    <w:rsid w:val="009551D3"/>
    <w:rsid w:val="00957AAB"/>
    <w:rsid w:val="009605F0"/>
    <w:rsid w:val="00961C0A"/>
    <w:rsid w:val="00962030"/>
    <w:rsid w:val="0096509E"/>
    <w:rsid w:val="00967499"/>
    <w:rsid w:val="00976935"/>
    <w:rsid w:val="009808A0"/>
    <w:rsid w:val="0098383D"/>
    <w:rsid w:val="0098389A"/>
    <w:rsid w:val="00986362"/>
    <w:rsid w:val="009902C7"/>
    <w:rsid w:val="00996247"/>
    <w:rsid w:val="009A1C31"/>
    <w:rsid w:val="009A6AD4"/>
    <w:rsid w:val="009B20EF"/>
    <w:rsid w:val="009B4C82"/>
    <w:rsid w:val="009B5EDF"/>
    <w:rsid w:val="009B796A"/>
    <w:rsid w:val="009C457F"/>
    <w:rsid w:val="009C6209"/>
    <w:rsid w:val="009D3089"/>
    <w:rsid w:val="009D616C"/>
    <w:rsid w:val="009D7A99"/>
    <w:rsid w:val="009E0E18"/>
    <w:rsid w:val="009E125C"/>
    <w:rsid w:val="009E2927"/>
    <w:rsid w:val="009E4F1C"/>
    <w:rsid w:val="009F2344"/>
    <w:rsid w:val="009F2E44"/>
    <w:rsid w:val="009F384D"/>
    <w:rsid w:val="009F6200"/>
    <w:rsid w:val="009F62B5"/>
    <w:rsid w:val="009F67E8"/>
    <w:rsid w:val="009F69A8"/>
    <w:rsid w:val="009F7A1E"/>
    <w:rsid w:val="00A00B5B"/>
    <w:rsid w:val="00A02D33"/>
    <w:rsid w:val="00A106CA"/>
    <w:rsid w:val="00A111F2"/>
    <w:rsid w:val="00A12405"/>
    <w:rsid w:val="00A1308E"/>
    <w:rsid w:val="00A13F94"/>
    <w:rsid w:val="00A170A0"/>
    <w:rsid w:val="00A2272C"/>
    <w:rsid w:val="00A22ABA"/>
    <w:rsid w:val="00A22B1F"/>
    <w:rsid w:val="00A26807"/>
    <w:rsid w:val="00A32C6B"/>
    <w:rsid w:val="00A4519B"/>
    <w:rsid w:val="00A45CD7"/>
    <w:rsid w:val="00A4601C"/>
    <w:rsid w:val="00A478E0"/>
    <w:rsid w:val="00A50886"/>
    <w:rsid w:val="00A5135B"/>
    <w:rsid w:val="00A52FC8"/>
    <w:rsid w:val="00A53463"/>
    <w:rsid w:val="00A5441A"/>
    <w:rsid w:val="00A54CE3"/>
    <w:rsid w:val="00A54EED"/>
    <w:rsid w:val="00A575FF"/>
    <w:rsid w:val="00A60ACE"/>
    <w:rsid w:val="00A62521"/>
    <w:rsid w:val="00A639E3"/>
    <w:rsid w:val="00A657D5"/>
    <w:rsid w:val="00A66452"/>
    <w:rsid w:val="00A66BBA"/>
    <w:rsid w:val="00A749F8"/>
    <w:rsid w:val="00A76C84"/>
    <w:rsid w:val="00A77BC0"/>
    <w:rsid w:val="00A8160B"/>
    <w:rsid w:val="00A81D52"/>
    <w:rsid w:val="00A8338B"/>
    <w:rsid w:val="00A85807"/>
    <w:rsid w:val="00A85B59"/>
    <w:rsid w:val="00A90BA7"/>
    <w:rsid w:val="00A90C33"/>
    <w:rsid w:val="00A91B85"/>
    <w:rsid w:val="00A93620"/>
    <w:rsid w:val="00A942ED"/>
    <w:rsid w:val="00A948D8"/>
    <w:rsid w:val="00A94966"/>
    <w:rsid w:val="00A96349"/>
    <w:rsid w:val="00AA3374"/>
    <w:rsid w:val="00AB1153"/>
    <w:rsid w:val="00AB1FCC"/>
    <w:rsid w:val="00AB254F"/>
    <w:rsid w:val="00AB4437"/>
    <w:rsid w:val="00AB4F11"/>
    <w:rsid w:val="00AB75AB"/>
    <w:rsid w:val="00AC0CDC"/>
    <w:rsid w:val="00AC0E86"/>
    <w:rsid w:val="00AC15E7"/>
    <w:rsid w:val="00AC32B4"/>
    <w:rsid w:val="00AC729B"/>
    <w:rsid w:val="00AC7FD8"/>
    <w:rsid w:val="00AD5DD4"/>
    <w:rsid w:val="00AE0EB8"/>
    <w:rsid w:val="00AE122B"/>
    <w:rsid w:val="00AE1739"/>
    <w:rsid w:val="00AE68AA"/>
    <w:rsid w:val="00AE6DCF"/>
    <w:rsid w:val="00AE75BE"/>
    <w:rsid w:val="00AF0275"/>
    <w:rsid w:val="00AF0BEE"/>
    <w:rsid w:val="00AF1015"/>
    <w:rsid w:val="00AF2AF9"/>
    <w:rsid w:val="00AF3232"/>
    <w:rsid w:val="00B00C95"/>
    <w:rsid w:val="00B02374"/>
    <w:rsid w:val="00B028D5"/>
    <w:rsid w:val="00B05746"/>
    <w:rsid w:val="00B07F4E"/>
    <w:rsid w:val="00B10CF5"/>
    <w:rsid w:val="00B14C92"/>
    <w:rsid w:val="00B16433"/>
    <w:rsid w:val="00B1774A"/>
    <w:rsid w:val="00B2171F"/>
    <w:rsid w:val="00B267BF"/>
    <w:rsid w:val="00B3090D"/>
    <w:rsid w:val="00B31912"/>
    <w:rsid w:val="00B35300"/>
    <w:rsid w:val="00B35541"/>
    <w:rsid w:val="00B41DF5"/>
    <w:rsid w:val="00B43ECA"/>
    <w:rsid w:val="00B4504D"/>
    <w:rsid w:val="00B46C48"/>
    <w:rsid w:val="00B50595"/>
    <w:rsid w:val="00B51AE0"/>
    <w:rsid w:val="00B6011B"/>
    <w:rsid w:val="00B65B54"/>
    <w:rsid w:val="00B72195"/>
    <w:rsid w:val="00B7574F"/>
    <w:rsid w:val="00B769E2"/>
    <w:rsid w:val="00B77CB2"/>
    <w:rsid w:val="00B8155B"/>
    <w:rsid w:val="00B83269"/>
    <w:rsid w:val="00B83B36"/>
    <w:rsid w:val="00B84010"/>
    <w:rsid w:val="00B910F5"/>
    <w:rsid w:val="00B95DBA"/>
    <w:rsid w:val="00B95E7C"/>
    <w:rsid w:val="00B9616C"/>
    <w:rsid w:val="00B979D1"/>
    <w:rsid w:val="00B97F0D"/>
    <w:rsid w:val="00BA077C"/>
    <w:rsid w:val="00BA3036"/>
    <w:rsid w:val="00BA3503"/>
    <w:rsid w:val="00BA37F2"/>
    <w:rsid w:val="00BA608D"/>
    <w:rsid w:val="00BA6737"/>
    <w:rsid w:val="00BB1318"/>
    <w:rsid w:val="00BB2494"/>
    <w:rsid w:val="00BB44D3"/>
    <w:rsid w:val="00BB6A9E"/>
    <w:rsid w:val="00BB76EE"/>
    <w:rsid w:val="00BC24A2"/>
    <w:rsid w:val="00BC3710"/>
    <w:rsid w:val="00BC5606"/>
    <w:rsid w:val="00BC5ABD"/>
    <w:rsid w:val="00BE3DC7"/>
    <w:rsid w:val="00BF01A6"/>
    <w:rsid w:val="00BF0AFE"/>
    <w:rsid w:val="00BF0FE8"/>
    <w:rsid w:val="00BF1624"/>
    <w:rsid w:val="00BF1D0A"/>
    <w:rsid w:val="00BF2C04"/>
    <w:rsid w:val="00BF474A"/>
    <w:rsid w:val="00BF4BA6"/>
    <w:rsid w:val="00C00DF9"/>
    <w:rsid w:val="00C01720"/>
    <w:rsid w:val="00C025EA"/>
    <w:rsid w:val="00C0392E"/>
    <w:rsid w:val="00C0446F"/>
    <w:rsid w:val="00C0585B"/>
    <w:rsid w:val="00C12BA5"/>
    <w:rsid w:val="00C12C7D"/>
    <w:rsid w:val="00C1457F"/>
    <w:rsid w:val="00C17566"/>
    <w:rsid w:val="00C20362"/>
    <w:rsid w:val="00C227F1"/>
    <w:rsid w:val="00C25460"/>
    <w:rsid w:val="00C25D76"/>
    <w:rsid w:val="00C33650"/>
    <w:rsid w:val="00C34388"/>
    <w:rsid w:val="00C346D1"/>
    <w:rsid w:val="00C35593"/>
    <w:rsid w:val="00C373E2"/>
    <w:rsid w:val="00C41157"/>
    <w:rsid w:val="00C41B34"/>
    <w:rsid w:val="00C41C47"/>
    <w:rsid w:val="00C427F4"/>
    <w:rsid w:val="00C4398B"/>
    <w:rsid w:val="00C43C18"/>
    <w:rsid w:val="00C441DF"/>
    <w:rsid w:val="00C44759"/>
    <w:rsid w:val="00C451CB"/>
    <w:rsid w:val="00C50F00"/>
    <w:rsid w:val="00C534FD"/>
    <w:rsid w:val="00C54A21"/>
    <w:rsid w:val="00C60613"/>
    <w:rsid w:val="00C60D04"/>
    <w:rsid w:val="00C60EEA"/>
    <w:rsid w:val="00C61988"/>
    <w:rsid w:val="00C621E8"/>
    <w:rsid w:val="00C6644A"/>
    <w:rsid w:val="00C672C2"/>
    <w:rsid w:val="00C67FEF"/>
    <w:rsid w:val="00C82203"/>
    <w:rsid w:val="00C8321A"/>
    <w:rsid w:val="00C84AEB"/>
    <w:rsid w:val="00C8545F"/>
    <w:rsid w:val="00C85ECD"/>
    <w:rsid w:val="00C8714A"/>
    <w:rsid w:val="00C93534"/>
    <w:rsid w:val="00C9571E"/>
    <w:rsid w:val="00C96B63"/>
    <w:rsid w:val="00CA0EC7"/>
    <w:rsid w:val="00CA1A64"/>
    <w:rsid w:val="00CB2613"/>
    <w:rsid w:val="00CB4578"/>
    <w:rsid w:val="00CB65B7"/>
    <w:rsid w:val="00CB7A84"/>
    <w:rsid w:val="00CC2D59"/>
    <w:rsid w:val="00CC5B4B"/>
    <w:rsid w:val="00CC6503"/>
    <w:rsid w:val="00CD0933"/>
    <w:rsid w:val="00CD2961"/>
    <w:rsid w:val="00CD2AB1"/>
    <w:rsid w:val="00CD6299"/>
    <w:rsid w:val="00CD6E5D"/>
    <w:rsid w:val="00CE1BCE"/>
    <w:rsid w:val="00CE2ACB"/>
    <w:rsid w:val="00CE2EF0"/>
    <w:rsid w:val="00CE3150"/>
    <w:rsid w:val="00CF1449"/>
    <w:rsid w:val="00CF52B6"/>
    <w:rsid w:val="00CF6132"/>
    <w:rsid w:val="00D05A77"/>
    <w:rsid w:val="00D1188A"/>
    <w:rsid w:val="00D149B4"/>
    <w:rsid w:val="00D14C48"/>
    <w:rsid w:val="00D14DDF"/>
    <w:rsid w:val="00D15BB8"/>
    <w:rsid w:val="00D206FB"/>
    <w:rsid w:val="00D2287C"/>
    <w:rsid w:val="00D22D20"/>
    <w:rsid w:val="00D231BC"/>
    <w:rsid w:val="00D27ABA"/>
    <w:rsid w:val="00D27E03"/>
    <w:rsid w:val="00D442D1"/>
    <w:rsid w:val="00D45AAB"/>
    <w:rsid w:val="00D47CA4"/>
    <w:rsid w:val="00D50B14"/>
    <w:rsid w:val="00D52EFD"/>
    <w:rsid w:val="00D5362A"/>
    <w:rsid w:val="00D562F1"/>
    <w:rsid w:val="00D62A1E"/>
    <w:rsid w:val="00D636C6"/>
    <w:rsid w:val="00D64812"/>
    <w:rsid w:val="00D66252"/>
    <w:rsid w:val="00D6684E"/>
    <w:rsid w:val="00D675D4"/>
    <w:rsid w:val="00D73137"/>
    <w:rsid w:val="00D735AE"/>
    <w:rsid w:val="00D737EE"/>
    <w:rsid w:val="00D80B86"/>
    <w:rsid w:val="00D85098"/>
    <w:rsid w:val="00D914E1"/>
    <w:rsid w:val="00D9202E"/>
    <w:rsid w:val="00D92643"/>
    <w:rsid w:val="00D93D30"/>
    <w:rsid w:val="00D95037"/>
    <w:rsid w:val="00D9574B"/>
    <w:rsid w:val="00D96F90"/>
    <w:rsid w:val="00DA1CA4"/>
    <w:rsid w:val="00DA22D7"/>
    <w:rsid w:val="00DA3BA2"/>
    <w:rsid w:val="00DA404D"/>
    <w:rsid w:val="00DA63D5"/>
    <w:rsid w:val="00DA76EC"/>
    <w:rsid w:val="00DB1BF9"/>
    <w:rsid w:val="00DB32E7"/>
    <w:rsid w:val="00DB38F0"/>
    <w:rsid w:val="00DB7635"/>
    <w:rsid w:val="00DC0C0D"/>
    <w:rsid w:val="00DC4E51"/>
    <w:rsid w:val="00DC5FE5"/>
    <w:rsid w:val="00DC6443"/>
    <w:rsid w:val="00DC6FAF"/>
    <w:rsid w:val="00DC72B5"/>
    <w:rsid w:val="00DD1BF4"/>
    <w:rsid w:val="00DD2237"/>
    <w:rsid w:val="00DD2FEA"/>
    <w:rsid w:val="00DD40C1"/>
    <w:rsid w:val="00DD4B03"/>
    <w:rsid w:val="00DD4E5E"/>
    <w:rsid w:val="00DD518D"/>
    <w:rsid w:val="00DE0768"/>
    <w:rsid w:val="00DE25E4"/>
    <w:rsid w:val="00DE318D"/>
    <w:rsid w:val="00DE5FF2"/>
    <w:rsid w:val="00DF02F1"/>
    <w:rsid w:val="00DF29B1"/>
    <w:rsid w:val="00DF317C"/>
    <w:rsid w:val="00DF3C25"/>
    <w:rsid w:val="00DF4827"/>
    <w:rsid w:val="00DF6B2C"/>
    <w:rsid w:val="00E0193F"/>
    <w:rsid w:val="00E02567"/>
    <w:rsid w:val="00E0262A"/>
    <w:rsid w:val="00E07C63"/>
    <w:rsid w:val="00E1093E"/>
    <w:rsid w:val="00E111AC"/>
    <w:rsid w:val="00E12284"/>
    <w:rsid w:val="00E15426"/>
    <w:rsid w:val="00E20C0A"/>
    <w:rsid w:val="00E20F6A"/>
    <w:rsid w:val="00E22DDE"/>
    <w:rsid w:val="00E24941"/>
    <w:rsid w:val="00E26369"/>
    <w:rsid w:val="00E307BA"/>
    <w:rsid w:val="00E326F3"/>
    <w:rsid w:val="00E37555"/>
    <w:rsid w:val="00E377C0"/>
    <w:rsid w:val="00E40681"/>
    <w:rsid w:val="00E41136"/>
    <w:rsid w:val="00E413DC"/>
    <w:rsid w:val="00E4184E"/>
    <w:rsid w:val="00E4264B"/>
    <w:rsid w:val="00E45D1E"/>
    <w:rsid w:val="00E47381"/>
    <w:rsid w:val="00E508A6"/>
    <w:rsid w:val="00E51B21"/>
    <w:rsid w:val="00E52A90"/>
    <w:rsid w:val="00E57501"/>
    <w:rsid w:val="00E578CD"/>
    <w:rsid w:val="00E642CE"/>
    <w:rsid w:val="00E651EF"/>
    <w:rsid w:val="00E65291"/>
    <w:rsid w:val="00E67317"/>
    <w:rsid w:val="00E70425"/>
    <w:rsid w:val="00E70B6C"/>
    <w:rsid w:val="00E71E49"/>
    <w:rsid w:val="00E7267E"/>
    <w:rsid w:val="00E734CA"/>
    <w:rsid w:val="00E73C44"/>
    <w:rsid w:val="00E74B66"/>
    <w:rsid w:val="00E74E71"/>
    <w:rsid w:val="00E7540E"/>
    <w:rsid w:val="00E75A64"/>
    <w:rsid w:val="00E76585"/>
    <w:rsid w:val="00E83E35"/>
    <w:rsid w:val="00E84BE0"/>
    <w:rsid w:val="00E92FA5"/>
    <w:rsid w:val="00E96502"/>
    <w:rsid w:val="00E975FD"/>
    <w:rsid w:val="00EA2BFF"/>
    <w:rsid w:val="00EA36DA"/>
    <w:rsid w:val="00EA5893"/>
    <w:rsid w:val="00EA7666"/>
    <w:rsid w:val="00EA7A61"/>
    <w:rsid w:val="00EB1587"/>
    <w:rsid w:val="00EB1BFC"/>
    <w:rsid w:val="00EB4E3F"/>
    <w:rsid w:val="00EB5B59"/>
    <w:rsid w:val="00EB7900"/>
    <w:rsid w:val="00EC3519"/>
    <w:rsid w:val="00EC3E3D"/>
    <w:rsid w:val="00EC53A8"/>
    <w:rsid w:val="00EC62B2"/>
    <w:rsid w:val="00EC6C61"/>
    <w:rsid w:val="00EC6CE0"/>
    <w:rsid w:val="00EC6DC0"/>
    <w:rsid w:val="00EC7B4C"/>
    <w:rsid w:val="00ED0BC1"/>
    <w:rsid w:val="00ED3728"/>
    <w:rsid w:val="00ED3E4B"/>
    <w:rsid w:val="00EE1640"/>
    <w:rsid w:val="00EE4033"/>
    <w:rsid w:val="00EE4872"/>
    <w:rsid w:val="00EE66E2"/>
    <w:rsid w:val="00EF05FC"/>
    <w:rsid w:val="00EF10A1"/>
    <w:rsid w:val="00EF1968"/>
    <w:rsid w:val="00EF3D24"/>
    <w:rsid w:val="00EF7656"/>
    <w:rsid w:val="00F0010D"/>
    <w:rsid w:val="00F02FB8"/>
    <w:rsid w:val="00F03BCC"/>
    <w:rsid w:val="00F03C6B"/>
    <w:rsid w:val="00F05510"/>
    <w:rsid w:val="00F070A6"/>
    <w:rsid w:val="00F10311"/>
    <w:rsid w:val="00F129C0"/>
    <w:rsid w:val="00F13AA2"/>
    <w:rsid w:val="00F1743B"/>
    <w:rsid w:val="00F238DE"/>
    <w:rsid w:val="00F2408E"/>
    <w:rsid w:val="00F257E9"/>
    <w:rsid w:val="00F27744"/>
    <w:rsid w:val="00F279BC"/>
    <w:rsid w:val="00F3047A"/>
    <w:rsid w:val="00F3152E"/>
    <w:rsid w:val="00F3337E"/>
    <w:rsid w:val="00F33A3F"/>
    <w:rsid w:val="00F33F71"/>
    <w:rsid w:val="00F36DCF"/>
    <w:rsid w:val="00F4144B"/>
    <w:rsid w:val="00F418EA"/>
    <w:rsid w:val="00F41B73"/>
    <w:rsid w:val="00F54020"/>
    <w:rsid w:val="00F54F25"/>
    <w:rsid w:val="00F55619"/>
    <w:rsid w:val="00F56AC1"/>
    <w:rsid w:val="00F603EF"/>
    <w:rsid w:val="00F60895"/>
    <w:rsid w:val="00F62A8B"/>
    <w:rsid w:val="00F702F5"/>
    <w:rsid w:val="00F70ED9"/>
    <w:rsid w:val="00F7269A"/>
    <w:rsid w:val="00F72C95"/>
    <w:rsid w:val="00F739E8"/>
    <w:rsid w:val="00F7505C"/>
    <w:rsid w:val="00F8029D"/>
    <w:rsid w:val="00F84499"/>
    <w:rsid w:val="00F847E2"/>
    <w:rsid w:val="00F8590D"/>
    <w:rsid w:val="00F93311"/>
    <w:rsid w:val="00F95C1F"/>
    <w:rsid w:val="00F95D06"/>
    <w:rsid w:val="00F971D4"/>
    <w:rsid w:val="00FA3146"/>
    <w:rsid w:val="00FA40DD"/>
    <w:rsid w:val="00FA52DE"/>
    <w:rsid w:val="00FA66EE"/>
    <w:rsid w:val="00FA7CEF"/>
    <w:rsid w:val="00FA7DE8"/>
    <w:rsid w:val="00FB4199"/>
    <w:rsid w:val="00FB6DEB"/>
    <w:rsid w:val="00FB769E"/>
    <w:rsid w:val="00FC2DB1"/>
    <w:rsid w:val="00FC37BB"/>
    <w:rsid w:val="00FC3FFD"/>
    <w:rsid w:val="00FD03D7"/>
    <w:rsid w:val="00FD119A"/>
    <w:rsid w:val="00FD152A"/>
    <w:rsid w:val="00FD1F86"/>
    <w:rsid w:val="00FD3361"/>
    <w:rsid w:val="00FD68FE"/>
    <w:rsid w:val="00FE2E72"/>
    <w:rsid w:val="00FE39B8"/>
    <w:rsid w:val="00FE70C0"/>
    <w:rsid w:val="00FF1616"/>
    <w:rsid w:val="00FF4197"/>
    <w:rsid w:val="00FF5E5A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911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54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1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1542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uiPriority w:val="99"/>
    <w:rsid w:val="002C4EFA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semiHidden/>
    <w:locked/>
    <w:rsid w:val="002C4EFA"/>
    <w:rPr>
      <w:rFonts w:ascii="Times New Roman" w:hAnsi="Times New Roman"/>
      <w:sz w:val="24"/>
      <w:lang w:eastAsia="ru-RU"/>
    </w:rPr>
  </w:style>
  <w:style w:type="paragraph" w:styleId="a4">
    <w:name w:val="header"/>
    <w:basedOn w:val="a"/>
    <w:link w:val="a5"/>
    <w:uiPriority w:val="99"/>
    <w:semiHidden/>
    <w:rsid w:val="002C4EF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semiHidden/>
    <w:locked/>
    <w:rsid w:val="00F7269A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locked/>
    <w:rsid w:val="002C4EFA"/>
    <w:rPr>
      <w:rFonts w:ascii="Times New Roman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2C4EF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semiHidden/>
    <w:locked/>
    <w:rsid w:val="00F7269A"/>
    <w:rPr>
      <w:rFonts w:ascii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2C4EFA"/>
    <w:pPr>
      <w:widowControl/>
      <w:autoSpaceDE/>
      <w:autoSpaceDN/>
      <w:adjustRightInd/>
      <w:jc w:val="center"/>
    </w:pPr>
    <w:rPr>
      <w:b/>
      <w:bCs/>
    </w:rPr>
  </w:style>
  <w:style w:type="character" w:customStyle="1" w:styleId="a9">
    <w:name w:val="Название Знак"/>
    <w:link w:val="a8"/>
    <w:uiPriority w:val="99"/>
    <w:locked/>
    <w:rsid w:val="002C4E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semiHidden/>
    <w:locked/>
    <w:rsid w:val="002C4EFA"/>
    <w:rPr>
      <w:rFonts w:ascii="Times New Roman" w:hAnsi="Times New Roman"/>
      <w:sz w:val="24"/>
      <w:lang w:eastAsia="ru-RU"/>
    </w:rPr>
  </w:style>
  <w:style w:type="paragraph" w:styleId="aa">
    <w:name w:val="Body Text"/>
    <w:basedOn w:val="a"/>
    <w:link w:val="ab"/>
    <w:uiPriority w:val="99"/>
    <w:semiHidden/>
    <w:rsid w:val="002C4EFA"/>
    <w:pPr>
      <w:spacing w:after="120"/>
    </w:pPr>
    <w:rPr>
      <w:rFonts w:eastAsia="Calibri"/>
    </w:rPr>
  </w:style>
  <w:style w:type="character" w:customStyle="1" w:styleId="ab">
    <w:name w:val="Основной текст Знак"/>
    <w:link w:val="aa"/>
    <w:uiPriority w:val="99"/>
    <w:semiHidden/>
    <w:locked/>
    <w:rsid w:val="00F7269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2C4EFA"/>
    <w:rPr>
      <w:rFonts w:ascii="Times New Roman" w:hAnsi="Times New Roman"/>
      <w:sz w:val="24"/>
      <w:lang w:eastAsia="ar-SA" w:bidi="ar-SA"/>
    </w:rPr>
  </w:style>
  <w:style w:type="paragraph" w:styleId="ac">
    <w:name w:val="Body Text Indent"/>
    <w:basedOn w:val="a"/>
    <w:link w:val="ad"/>
    <w:uiPriority w:val="99"/>
    <w:semiHidden/>
    <w:rsid w:val="002C4EFA"/>
    <w:pPr>
      <w:widowControl/>
      <w:autoSpaceDE/>
      <w:autoSpaceDN/>
      <w:adjustRightInd/>
      <w:spacing w:after="120"/>
      <w:ind w:left="283"/>
    </w:pPr>
    <w:rPr>
      <w:rFonts w:eastAsia="Calibri"/>
      <w:lang w:eastAsia="ar-SA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F7269A"/>
    <w:rPr>
      <w:rFonts w:ascii="Times New Roman" w:hAnsi="Times New Roman" w:cs="Times New Roman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2C4EFA"/>
    <w:rPr>
      <w:rFonts w:ascii="Tahoma" w:hAnsi="Tahoma"/>
      <w:sz w:val="16"/>
      <w:lang w:eastAsia="ru-RU"/>
    </w:rPr>
  </w:style>
  <w:style w:type="paragraph" w:styleId="ae">
    <w:name w:val="Balloon Text"/>
    <w:basedOn w:val="a"/>
    <w:link w:val="af"/>
    <w:uiPriority w:val="99"/>
    <w:semiHidden/>
    <w:rsid w:val="002C4EFA"/>
    <w:rPr>
      <w:rFonts w:ascii="Tahoma" w:eastAsia="Calibri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F7269A"/>
    <w:rPr>
      <w:rFonts w:ascii="Times New Roman" w:hAnsi="Times New Roman" w:cs="Times New Roman"/>
      <w:sz w:val="2"/>
    </w:rPr>
  </w:style>
  <w:style w:type="character" w:customStyle="1" w:styleId="11">
    <w:name w:val="Без интервала Знак1"/>
    <w:link w:val="af0"/>
    <w:uiPriority w:val="99"/>
    <w:locked/>
    <w:rsid w:val="002C4EFA"/>
    <w:rPr>
      <w:rFonts w:ascii="Times New Roman" w:hAnsi="Times New Roman"/>
      <w:sz w:val="22"/>
      <w:lang w:val="ru-RU" w:eastAsia="en-US"/>
    </w:rPr>
  </w:style>
  <w:style w:type="paragraph" w:styleId="af0">
    <w:name w:val="No Spacing"/>
    <w:link w:val="11"/>
    <w:uiPriority w:val="99"/>
    <w:qFormat/>
    <w:rsid w:val="002C4EFA"/>
    <w:rPr>
      <w:rFonts w:ascii="Times New Roman" w:eastAsia="Times New Roman" w:hAnsi="Times New Roman" w:cs="Calibri"/>
      <w:sz w:val="22"/>
      <w:szCs w:val="22"/>
      <w:lang w:eastAsia="en-US"/>
    </w:rPr>
  </w:style>
  <w:style w:type="paragraph" w:styleId="af1">
    <w:name w:val="List Paragraph"/>
    <w:basedOn w:val="a"/>
    <w:uiPriority w:val="99"/>
    <w:qFormat/>
    <w:rsid w:val="002C4EF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C4E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14">
    <w:name w:val="Style14"/>
    <w:basedOn w:val="a"/>
    <w:uiPriority w:val="99"/>
    <w:rsid w:val="002C4EFA"/>
    <w:pPr>
      <w:spacing w:line="269" w:lineRule="exact"/>
      <w:ind w:firstLine="701"/>
      <w:jc w:val="both"/>
    </w:pPr>
  </w:style>
  <w:style w:type="paragraph" w:customStyle="1" w:styleId="21">
    <w:name w:val="Основной текст с отступом 21"/>
    <w:basedOn w:val="a"/>
    <w:uiPriority w:val="99"/>
    <w:rsid w:val="002C4EFA"/>
    <w:pPr>
      <w:widowControl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customStyle="1" w:styleId="22">
    <w:name w:val="Основной текст 22"/>
    <w:basedOn w:val="a"/>
    <w:uiPriority w:val="99"/>
    <w:rsid w:val="002C4EFA"/>
    <w:pPr>
      <w:widowControl/>
      <w:autoSpaceDE/>
      <w:autoSpaceDN/>
      <w:adjustRightInd/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paragraph" w:customStyle="1" w:styleId="af2">
    <w:name w:val="Заголовок таблицы"/>
    <w:basedOn w:val="a"/>
    <w:uiPriority w:val="99"/>
    <w:rsid w:val="002C4EFA"/>
    <w:pPr>
      <w:widowControl/>
      <w:suppressLineNumbers/>
      <w:suppressAutoHyphens/>
      <w:autoSpaceDE/>
      <w:autoSpaceDN/>
      <w:adjustRightInd/>
      <w:jc w:val="center"/>
    </w:pPr>
    <w:rPr>
      <w:b/>
      <w:bCs/>
      <w:lang w:eastAsia="ar-SA"/>
    </w:rPr>
  </w:style>
  <w:style w:type="paragraph" w:customStyle="1" w:styleId="Default">
    <w:name w:val="Default"/>
    <w:uiPriority w:val="99"/>
    <w:rsid w:val="002C4EFA"/>
    <w:pPr>
      <w:suppressAutoHyphens/>
      <w:autoSpaceDE w:val="0"/>
      <w:spacing w:after="200" w:line="276" w:lineRule="auto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2C4EFA"/>
    <w:pPr>
      <w:widowControl/>
      <w:suppressAutoHyphens/>
      <w:autoSpaceDE/>
      <w:autoSpaceDN/>
      <w:adjustRightInd/>
      <w:ind w:left="566" w:hanging="283"/>
    </w:pPr>
    <w:rPr>
      <w:lang w:eastAsia="ar-SA"/>
    </w:rPr>
  </w:style>
  <w:style w:type="character" w:customStyle="1" w:styleId="FontStyle43">
    <w:name w:val="Font Style43"/>
    <w:uiPriority w:val="99"/>
    <w:rsid w:val="002C4EFA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2C4EFA"/>
    <w:rPr>
      <w:rFonts w:ascii="Times New Roman" w:hAnsi="Times New Roman"/>
      <w:b/>
      <w:sz w:val="26"/>
    </w:rPr>
  </w:style>
  <w:style w:type="character" w:customStyle="1" w:styleId="FontStyle11">
    <w:name w:val="Font Style11"/>
    <w:uiPriority w:val="99"/>
    <w:rsid w:val="002C4EFA"/>
    <w:rPr>
      <w:rFonts w:ascii="Arial" w:hAnsi="Arial"/>
      <w:b/>
      <w:sz w:val="22"/>
    </w:rPr>
  </w:style>
  <w:style w:type="paragraph" w:customStyle="1" w:styleId="31">
    <w:name w:val="Основной текст с отступом 31"/>
    <w:basedOn w:val="a"/>
    <w:uiPriority w:val="99"/>
    <w:rsid w:val="00EF05FC"/>
    <w:pPr>
      <w:widowControl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paragraph" w:customStyle="1" w:styleId="12">
    <w:name w:val="Абзац списка1"/>
    <w:basedOn w:val="a"/>
    <w:uiPriority w:val="99"/>
    <w:rsid w:val="0095418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3">
    <w:name w:val="Знак Знак"/>
    <w:uiPriority w:val="99"/>
    <w:locked/>
    <w:rsid w:val="00091157"/>
    <w:rPr>
      <w:sz w:val="24"/>
    </w:rPr>
  </w:style>
  <w:style w:type="paragraph" w:customStyle="1" w:styleId="FR3">
    <w:name w:val="FR3"/>
    <w:uiPriority w:val="99"/>
    <w:rsid w:val="00091157"/>
    <w:pPr>
      <w:suppressAutoHyphens/>
      <w:spacing w:before="200"/>
      <w:jc w:val="center"/>
    </w:pPr>
    <w:rPr>
      <w:rFonts w:ascii="Arial" w:hAnsi="Arial"/>
      <w:b/>
      <w:sz w:val="24"/>
    </w:rPr>
  </w:style>
  <w:style w:type="paragraph" w:customStyle="1" w:styleId="13">
    <w:name w:val="Обычный + отступ 1 см"/>
    <w:basedOn w:val="a"/>
    <w:uiPriority w:val="99"/>
    <w:rsid w:val="00091157"/>
    <w:pPr>
      <w:widowControl/>
      <w:autoSpaceDE/>
      <w:autoSpaceDN/>
      <w:adjustRightInd/>
      <w:ind w:firstLine="567"/>
      <w:jc w:val="both"/>
    </w:pPr>
    <w:rPr>
      <w:rFonts w:eastAsia="Calibri"/>
    </w:rPr>
  </w:style>
  <w:style w:type="paragraph" w:customStyle="1" w:styleId="14">
    <w:name w:val="Без интервала1"/>
    <w:uiPriority w:val="99"/>
    <w:rsid w:val="00BE3DC7"/>
    <w:rPr>
      <w:rFonts w:ascii="Times New Roman" w:hAnsi="Times New Roman"/>
      <w:sz w:val="24"/>
      <w:szCs w:val="24"/>
    </w:rPr>
  </w:style>
  <w:style w:type="paragraph" w:customStyle="1" w:styleId="23">
    <w:name w:val="Абзац списка2"/>
    <w:basedOn w:val="a"/>
    <w:uiPriority w:val="99"/>
    <w:rsid w:val="00366030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af4">
    <w:name w:val="Без интервала Знак"/>
    <w:link w:val="24"/>
    <w:uiPriority w:val="99"/>
    <w:locked/>
    <w:rsid w:val="00C12BA5"/>
    <w:rPr>
      <w:rFonts w:eastAsia="Times New Roman"/>
      <w:sz w:val="22"/>
      <w:lang w:val="ru-RU" w:eastAsia="en-US"/>
    </w:rPr>
  </w:style>
  <w:style w:type="paragraph" w:customStyle="1" w:styleId="24">
    <w:name w:val="Без интервала2"/>
    <w:link w:val="af4"/>
    <w:uiPriority w:val="99"/>
    <w:rsid w:val="00C12BA5"/>
    <w:rPr>
      <w:rFonts w:eastAsia="Times New Roman"/>
      <w:sz w:val="22"/>
      <w:szCs w:val="22"/>
      <w:lang w:eastAsia="en-US"/>
    </w:rPr>
  </w:style>
  <w:style w:type="character" w:styleId="af5">
    <w:name w:val="Emphasis"/>
    <w:uiPriority w:val="99"/>
    <w:qFormat/>
    <w:locked/>
    <w:rsid w:val="00C12BA5"/>
    <w:rPr>
      <w:rFonts w:cs="Times New Roman"/>
      <w:i/>
      <w:iCs/>
    </w:rPr>
  </w:style>
  <w:style w:type="character" w:styleId="af6">
    <w:name w:val="FollowedHyperlink"/>
    <w:uiPriority w:val="99"/>
    <w:rsid w:val="00F70ED9"/>
    <w:rPr>
      <w:rFonts w:cs="Times New Roman"/>
      <w:color w:val="800080"/>
      <w:u w:val="single"/>
    </w:rPr>
  </w:style>
  <w:style w:type="paragraph" w:customStyle="1" w:styleId="3">
    <w:name w:val="Абзац списка3"/>
    <w:basedOn w:val="a"/>
    <w:uiPriority w:val="99"/>
    <w:rsid w:val="00F70ED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30">
    <w:name w:val="Без интервала3"/>
    <w:uiPriority w:val="99"/>
    <w:rsid w:val="00F70ED9"/>
    <w:rPr>
      <w:rFonts w:ascii="Times New Roman" w:hAnsi="Times New Roman"/>
      <w:sz w:val="22"/>
      <w:lang w:eastAsia="en-US"/>
    </w:rPr>
  </w:style>
  <w:style w:type="paragraph" w:customStyle="1" w:styleId="msonormalcxspmiddle">
    <w:name w:val="msonormalcxspmiddle"/>
    <w:basedOn w:val="a"/>
    <w:uiPriority w:val="99"/>
    <w:rsid w:val="008562DF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msonormalcxsplast">
    <w:name w:val="msonormalcxsplast"/>
    <w:basedOn w:val="a"/>
    <w:uiPriority w:val="99"/>
    <w:rsid w:val="008562DF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29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4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user8</cp:lastModifiedBy>
  <cp:revision>359</cp:revision>
  <cp:lastPrinted>2017-09-22T06:32:00Z</cp:lastPrinted>
  <dcterms:created xsi:type="dcterms:W3CDTF">2015-08-06T12:04:00Z</dcterms:created>
  <dcterms:modified xsi:type="dcterms:W3CDTF">2019-05-22T07:06:00Z</dcterms:modified>
</cp:coreProperties>
</file>